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62631130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14CF5519" w14:textId="77777777" w:rsidR="00FB013E" w:rsidRDefault="00BA7EDA" w:rsidP="00BA7EDA">
          <w:pPr>
            <w:jc w:val="center"/>
          </w:pPr>
          <w:r>
            <w:rPr>
              <w:noProof/>
            </w:rPr>
            <w:drawing>
              <wp:inline distT="0" distB="0" distL="0" distR="0" wp14:anchorId="702A983F" wp14:editId="6FE043EB">
                <wp:extent cx="3162300" cy="1600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2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CCEF2A" w14:textId="21354CC8" w:rsidR="00F45F30" w:rsidRPr="00BA7EDA" w:rsidRDefault="00BA7EDA" w:rsidP="00BA7EDA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F57FAD6" wp14:editId="11C10F14">
                    <wp:simplePos x="0" y="0"/>
                    <wp:positionH relativeFrom="page">
                      <wp:posOffset>1165860</wp:posOffset>
                    </wp:positionH>
                    <wp:positionV relativeFrom="page">
                      <wp:posOffset>716280</wp:posOffset>
                    </wp:positionV>
                    <wp:extent cx="3660775" cy="464820"/>
                    <wp:effectExtent l="0" t="0" r="10160" b="11430"/>
                    <wp:wrapSquare wrapText="bothSides"/>
                    <wp:docPr id="111" name="Text Box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464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AFCC64" w14:textId="148851B9" w:rsidR="00F45F30" w:rsidRDefault="00F45F30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17365D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57FAD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1" o:spid="_x0000_s1026" type="#_x0000_t202" style="position:absolute;left:0;text-align:left;margin-left:91.8pt;margin-top:56.4pt;width:288.25pt;height:36.6pt;z-index:251662336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" filled="f" stroked="f" strokeweight=".5pt">
                    <v:textbox inset="0,0,0,0">
                      <w:txbxContent>
                        <w:p w14:paraId="6EAFCC64" w14:textId="148851B9" w:rsidR="00F45F30" w:rsidRDefault="00F45F30">
                          <w:pPr>
                            <w:pStyle w:val="NoSpacing"/>
                            <w:jc w:val="right"/>
                            <w:rPr>
                              <w:caps/>
                              <w:color w:val="17365D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5DC621CE" w14:textId="7DF61A87" w:rsidR="00F45F30" w:rsidRPr="0080578C" w:rsidRDefault="00F45F30" w:rsidP="0080578C">
          <w:pPr>
            <w:ind w:left="-720"/>
            <w:jc w:val="center"/>
            <w:rPr>
              <w:rFonts w:ascii="Poppins" w:hAnsi="Poppins" w:cs="Poppins"/>
              <w:b/>
              <w:bCs/>
              <w:color w:val="0070C0"/>
              <w:sz w:val="36"/>
              <w:szCs w:val="36"/>
              <w:bdr w:val="none" w:sz="0" w:space="0" w:color="auto" w:frame="1"/>
            </w:rPr>
          </w:pPr>
          <w:r w:rsidRPr="0080578C">
            <w:rPr>
              <w:rFonts w:ascii="Poppins" w:hAnsi="Poppins" w:cs="Poppins"/>
              <w:b/>
              <w:bCs/>
              <w:color w:val="0070C0"/>
              <w:sz w:val="36"/>
              <w:szCs w:val="36"/>
              <w:bdr w:val="none" w:sz="0" w:space="0" w:color="auto" w:frame="1"/>
            </w:rPr>
            <w:t>Board of Directors Meeting Agenda</w:t>
          </w:r>
        </w:p>
        <w:p w14:paraId="6564ACDE" w14:textId="5F7313AD" w:rsidR="00F45F30" w:rsidRPr="0080578C" w:rsidRDefault="000C5CCF" w:rsidP="0080578C">
          <w:pPr>
            <w:ind w:left="-720"/>
            <w:jc w:val="center"/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</w:pP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March</w:t>
          </w:r>
          <w:r w:rsidR="00DB6362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 xml:space="preserve"> </w:t>
          </w:r>
          <w:r w:rsidR="00020290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2</w:t>
          </w: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0</w:t>
          </w:r>
          <w:r w:rsidR="005519A0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, 202</w:t>
          </w:r>
          <w:r w:rsidR="00786899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4</w:t>
          </w:r>
        </w:p>
        <w:p w14:paraId="22E8675E" w14:textId="700832CB" w:rsidR="0080578C" w:rsidRPr="0080578C" w:rsidRDefault="00B90654" w:rsidP="0080578C">
          <w:pPr>
            <w:ind w:left="-720"/>
            <w:jc w:val="center"/>
            <w:rPr>
              <w:rFonts w:ascii="Poppins" w:hAnsi="Poppins" w:cs="Poppins"/>
              <w:color w:val="0070C0"/>
              <w:sz w:val="36"/>
              <w:szCs w:val="36"/>
            </w:rPr>
          </w:pP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2</w:t>
          </w:r>
          <w:r w:rsidR="00F45F30" w:rsidRPr="0080578C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 xml:space="preserve">:00 – </w:t>
          </w: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3</w:t>
          </w:r>
          <w:r w:rsidR="00F45F30" w:rsidRPr="0080578C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:00PM</w:t>
          </w:r>
          <w:r w:rsidR="00F45F3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3E97C3F" wp14:editId="027FA04B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oup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accent6">
                                <a:lumMod val="75000"/>
                              </a:schemeClr>
                            </a:solidFill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F1292F4" id="Group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">
    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" filled="f" stroked="f" strokeweight="2pt"/>
    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" filled="f" stroked="f" strokeweight="2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14:paraId="20A725BA" w14:textId="5B565CB7" w:rsidR="006C0CA8" w:rsidRDefault="006C0CA8" w:rsidP="006C0CA8">
      <w:pPr>
        <w:ind w:left="-720"/>
        <w:jc w:val="center"/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</w:pPr>
      <w:r w:rsidRPr="0080578C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Call-in Number:</w:t>
      </w:r>
      <w:r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 xml:space="preserve"> </w:t>
      </w:r>
      <w:r w:rsidRPr="0080578C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1-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443</w:t>
      </w:r>
      <w:r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-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840</w:t>
      </w:r>
      <w:r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-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7262</w:t>
      </w:r>
    </w:p>
    <w:p w14:paraId="475F0EFC" w14:textId="7A328608" w:rsidR="006C0CA8" w:rsidRPr="0080578C" w:rsidRDefault="006C0CA8" w:rsidP="006C0CA8">
      <w:pPr>
        <w:ind w:left="-720"/>
        <w:jc w:val="center"/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</w:pPr>
      <w:r w:rsidRPr="0080578C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Participant Code: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 xml:space="preserve"> </w:t>
      </w:r>
      <w:r w:rsidR="003251CB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870 559 635 #</w:t>
      </w:r>
    </w:p>
    <w:p w14:paraId="35E055F2" w14:textId="77777777" w:rsidR="00BB1FBA" w:rsidRDefault="00BB1FBA" w:rsidP="00BB1FBA"/>
    <w:p w14:paraId="142BAB52" w14:textId="3290643A" w:rsidR="00F45F30" w:rsidRDefault="00BB1FBA" w:rsidP="0080578C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 w:rsidRPr="0080578C">
        <w:rPr>
          <w:rFonts w:ascii="Poppins" w:hAnsi="Poppins" w:cs="Poppins"/>
          <w:b/>
          <w:bCs/>
          <w:sz w:val="22"/>
          <w:szCs w:val="22"/>
        </w:rPr>
        <w:t>Call to Order</w:t>
      </w:r>
    </w:p>
    <w:p w14:paraId="614FC442" w14:textId="551C4330" w:rsidR="007C495C" w:rsidRPr="007C495C" w:rsidRDefault="007C495C" w:rsidP="007C495C">
      <w:pPr>
        <w:pStyle w:val="ListParagraph"/>
        <w:ind w:left="0"/>
        <w:rPr>
          <w:rFonts w:ascii="Poppins" w:hAnsi="Poppins" w:cs="Poppins"/>
          <w:color w:val="8064A2" w:themeColor="accent4"/>
          <w:sz w:val="22"/>
          <w:szCs w:val="22"/>
        </w:rPr>
      </w:pPr>
      <w:r w:rsidRPr="007C495C">
        <w:rPr>
          <w:rFonts w:ascii="Poppins" w:hAnsi="Poppins" w:cs="Poppins"/>
          <w:color w:val="8064A2" w:themeColor="accent4"/>
          <w:sz w:val="22"/>
          <w:szCs w:val="22"/>
        </w:rPr>
        <w:t>Mike Klausmeier, Lori Lee, Johnny Ramsey, Kristen Schnatterly, Jamie Richardson, Shenika Smith, Aurelie Kamga</w:t>
      </w:r>
      <w:r>
        <w:rPr>
          <w:rFonts w:ascii="Poppins" w:hAnsi="Poppins" w:cs="Poppins"/>
          <w:color w:val="8064A2" w:themeColor="accent4"/>
          <w:sz w:val="22"/>
          <w:szCs w:val="22"/>
        </w:rPr>
        <w:t>, JoAnn Burnett</w:t>
      </w:r>
    </w:p>
    <w:p w14:paraId="6861DBE9" w14:textId="5B21D723" w:rsidR="001B7D03" w:rsidRDefault="001B7D03" w:rsidP="0080578C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Review and Approval of Prior Minutes</w:t>
      </w:r>
    </w:p>
    <w:p w14:paraId="3D27B4AA" w14:textId="100B0FF7" w:rsidR="007C495C" w:rsidRPr="007C495C" w:rsidRDefault="007C495C" w:rsidP="007C495C">
      <w:pPr>
        <w:pStyle w:val="ListParagraph"/>
        <w:ind w:left="0"/>
        <w:rPr>
          <w:rFonts w:ascii="Poppins" w:hAnsi="Poppins" w:cs="Poppins"/>
          <w:color w:val="8064A2" w:themeColor="accent4"/>
          <w:sz w:val="22"/>
          <w:szCs w:val="22"/>
        </w:rPr>
      </w:pPr>
      <w:r w:rsidRPr="007C495C">
        <w:rPr>
          <w:rFonts w:ascii="Poppins" w:hAnsi="Poppins" w:cs="Poppins"/>
          <w:color w:val="8064A2" w:themeColor="accent4"/>
          <w:sz w:val="22"/>
          <w:szCs w:val="22"/>
        </w:rPr>
        <w:t xml:space="preserve">Motion to approve, Shenika seconds. </w:t>
      </w:r>
    </w:p>
    <w:p w14:paraId="4A0AB808" w14:textId="72399F0E" w:rsidR="00B90654" w:rsidRDefault="00E85246" w:rsidP="003251CB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 w:rsidRPr="0080578C">
        <w:rPr>
          <w:rFonts w:ascii="Poppins" w:hAnsi="Poppins" w:cs="Poppins"/>
          <w:b/>
          <w:bCs/>
          <w:sz w:val="22"/>
          <w:szCs w:val="22"/>
        </w:rPr>
        <w:t xml:space="preserve">President’s Report </w:t>
      </w:r>
    </w:p>
    <w:p w14:paraId="752494CA" w14:textId="28F30622" w:rsidR="007C495C" w:rsidRPr="007C495C" w:rsidRDefault="007C495C" w:rsidP="007C495C">
      <w:pPr>
        <w:pStyle w:val="ListParagraph"/>
        <w:ind w:left="0"/>
        <w:rPr>
          <w:rFonts w:ascii="Poppins" w:hAnsi="Poppins" w:cs="Poppins"/>
          <w:color w:val="8064A2" w:themeColor="accent4"/>
          <w:sz w:val="22"/>
          <w:szCs w:val="22"/>
        </w:rPr>
      </w:pPr>
      <w:r w:rsidRPr="007C495C">
        <w:rPr>
          <w:rFonts w:ascii="Poppins" w:hAnsi="Poppins" w:cs="Poppins"/>
          <w:color w:val="8064A2" w:themeColor="accent4"/>
          <w:sz w:val="22"/>
          <w:szCs w:val="22"/>
        </w:rPr>
        <w:t xml:space="preserve">Financial Review with Dallas is being worked on by Mike. Nicholas Gerard, area director for AGA, reached out to the </w:t>
      </w:r>
      <w:r>
        <w:rPr>
          <w:rFonts w:ascii="Poppins" w:hAnsi="Poppins" w:cs="Poppins"/>
          <w:color w:val="8064A2" w:themeColor="accent4"/>
          <w:sz w:val="22"/>
          <w:szCs w:val="22"/>
        </w:rPr>
        <w:t>M</w:t>
      </w:r>
      <w:r w:rsidRPr="007C495C">
        <w:rPr>
          <w:rFonts w:ascii="Poppins" w:hAnsi="Poppins" w:cs="Poppins"/>
          <w:color w:val="8064A2" w:themeColor="accent4"/>
          <w:sz w:val="22"/>
          <w:szCs w:val="22"/>
        </w:rPr>
        <w:t xml:space="preserve">id-Atlantic area AGA’s to complete a review of the Chapter of Delaware Financial, Mike is going to complete this for them. </w:t>
      </w:r>
    </w:p>
    <w:p w14:paraId="47BA4288" w14:textId="03C1A8C7" w:rsidR="007C495C" w:rsidRPr="007C495C" w:rsidRDefault="007C495C" w:rsidP="007C495C">
      <w:pPr>
        <w:pStyle w:val="ListParagraph"/>
        <w:ind w:left="0"/>
        <w:rPr>
          <w:rFonts w:ascii="Poppins" w:hAnsi="Poppins" w:cs="Poppins"/>
          <w:color w:val="8064A2" w:themeColor="accent4"/>
          <w:sz w:val="22"/>
          <w:szCs w:val="22"/>
        </w:rPr>
      </w:pPr>
      <w:r w:rsidRPr="007C495C">
        <w:rPr>
          <w:rFonts w:ascii="Poppins" w:hAnsi="Poppins" w:cs="Poppins"/>
          <w:color w:val="8064A2" w:themeColor="accent4"/>
          <w:sz w:val="22"/>
          <w:szCs w:val="22"/>
        </w:rPr>
        <w:t xml:space="preserve">With the Budget for the Government entities, we are having difficulties getting people to attend meetings as they are not being approved due to budget limitations.  </w:t>
      </w:r>
    </w:p>
    <w:p w14:paraId="3C10CF7A" w14:textId="77777777" w:rsidR="007C495C" w:rsidRDefault="006C7351" w:rsidP="0080578C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 w:rsidRPr="0080578C">
        <w:rPr>
          <w:rFonts w:ascii="Poppins" w:hAnsi="Poppins" w:cs="Poppins"/>
          <w:b/>
          <w:bCs/>
          <w:sz w:val="22"/>
          <w:szCs w:val="22"/>
        </w:rPr>
        <w:t xml:space="preserve">NCC </w:t>
      </w:r>
      <w:r w:rsidR="00B90654">
        <w:rPr>
          <w:rFonts w:ascii="Poppins" w:hAnsi="Poppins" w:cs="Poppins"/>
          <w:b/>
          <w:bCs/>
          <w:sz w:val="22"/>
          <w:szCs w:val="22"/>
        </w:rPr>
        <w:t>Introduction and U</w:t>
      </w:r>
      <w:r w:rsidRPr="0080578C">
        <w:rPr>
          <w:rFonts w:ascii="Poppins" w:hAnsi="Poppins" w:cs="Poppins"/>
          <w:b/>
          <w:bCs/>
          <w:sz w:val="22"/>
          <w:szCs w:val="22"/>
        </w:rPr>
        <w:t>pdate</w:t>
      </w:r>
      <w:r w:rsidR="00B90654">
        <w:rPr>
          <w:rFonts w:ascii="Poppins" w:hAnsi="Poppins" w:cs="Poppins"/>
          <w:b/>
          <w:bCs/>
          <w:sz w:val="22"/>
          <w:szCs w:val="22"/>
        </w:rPr>
        <w:t xml:space="preserve"> </w:t>
      </w:r>
    </w:p>
    <w:p w14:paraId="1B7E1334" w14:textId="6971249C" w:rsidR="0080578C" w:rsidRPr="007C495C" w:rsidRDefault="007C495C" w:rsidP="007C495C">
      <w:pPr>
        <w:pStyle w:val="ListParagraph"/>
        <w:ind w:left="0"/>
        <w:rPr>
          <w:rFonts w:ascii="Poppins" w:hAnsi="Poppins" w:cs="Poppins"/>
          <w:color w:val="8064A2" w:themeColor="accent4"/>
          <w:sz w:val="22"/>
          <w:szCs w:val="22"/>
        </w:rPr>
      </w:pPr>
      <w:r w:rsidRPr="007C495C">
        <w:rPr>
          <w:rFonts w:ascii="Poppins" w:hAnsi="Poppins" w:cs="Poppins"/>
          <w:color w:val="8064A2" w:themeColor="accent4"/>
          <w:sz w:val="22"/>
          <w:szCs w:val="22"/>
        </w:rPr>
        <w:t>Reached out to Nick about the retired members discount, a few chapters confirmed they did not offer discounts but AGA national is offering a reduced PDT rate for retired members</w:t>
      </w:r>
      <w:r>
        <w:rPr>
          <w:rFonts w:ascii="Poppins" w:hAnsi="Poppins" w:cs="Poppins"/>
          <w:color w:val="8064A2" w:themeColor="accent4"/>
          <w:sz w:val="22"/>
          <w:szCs w:val="22"/>
        </w:rPr>
        <w:t xml:space="preserve">, $500. </w:t>
      </w:r>
      <w:r w:rsidR="00B90654" w:rsidRPr="007C495C">
        <w:rPr>
          <w:rFonts w:ascii="Poppins" w:hAnsi="Poppins" w:cs="Poppins"/>
          <w:color w:val="8064A2" w:themeColor="accent4"/>
          <w:sz w:val="22"/>
          <w:szCs w:val="22"/>
        </w:rPr>
        <w:t xml:space="preserve"> </w:t>
      </w:r>
    </w:p>
    <w:p w14:paraId="087371BD" w14:textId="5BB176ED" w:rsidR="00BB1FBA" w:rsidRDefault="00B90654" w:rsidP="00B90654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bookmarkStart w:id="0" w:name="_Hlk143067889"/>
      <w:r>
        <w:rPr>
          <w:rFonts w:ascii="Poppins" w:hAnsi="Poppins" w:cs="Poppins"/>
          <w:b/>
          <w:bCs/>
          <w:sz w:val="22"/>
          <w:szCs w:val="22"/>
        </w:rPr>
        <w:t>Committee Update</w:t>
      </w:r>
      <w:r w:rsidR="003251CB">
        <w:rPr>
          <w:rFonts w:ascii="Poppins" w:hAnsi="Poppins" w:cs="Poppins"/>
          <w:b/>
          <w:bCs/>
          <w:sz w:val="22"/>
          <w:szCs w:val="22"/>
        </w:rPr>
        <w:t>s</w:t>
      </w:r>
    </w:p>
    <w:bookmarkEnd w:id="0"/>
    <w:p w14:paraId="4D58088F" w14:textId="15DD8DE5" w:rsidR="00B90654" w:rsidRDefault="00B90654" w:rsidP="00B90654">
      <w:pPr>
        <w:pStyle w:val="ListParagraph"/>
        <w:ind w:left="0"/>
        <w:rPr>
          <w:rFonts w:ascii="Poppins" w:hAnsi="Poppins" w:cs="Poppins"/>
          <w:b/>
          <w:bCs/>
          <w:sz w:val="22"/>
          <w:szCs w:val="22"/>
        </w:rPr>
      </w:pPr>
    </w:p>
    <w:p w14:paraId="5747187C" w14:textId="0095537D" w:rsidR="00BC013A" w:rsidRPr="00BC013A" w:rsidRDefault="003251CB" w:rsidP="00BC013A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Accountability </w:t>
      </w:r>
      <w:r w:rsidRPr="003251CB">
        <w:rPr>
          <w:rFonts w:ascii="Poppins" w:hAnsi="Poppins" w:cs="Poppins"/>
          <w:sz w:val="22"/>
          <w:szCs w:val="22"/>
        </w:rPr>
        <w:t>(Amanda)</w:t>
      </w:r>
    </w:p>
    <w:p w14:paraId="10226D67" w14:textId="39CB117C" w:rsidR="003251CB" w:rsidRPr="003251CB" w:rsidRDefault="00B90654" w:rsidP="003251CB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Awards </w:t>
      </w:r>
      <w:r w:rsidRPr="00B90654">
        <w:rPr>
          <w:rFonts w:ascii="Poppins" w:hAnsi="Poppins" w:cs="Poppins"/>
          <w:sz w:val="22"/>
          <w:szCs w:val="22"/>
        </w:rPr>
        <w:t>(Kristina and Angela)</w:t>
      </w:r>
    </w:p>
    <w:p w14:paraId="58220E17" w14:textId="5B13F8F0" w:rsidR="00B90654" w:rsidRPr="002750A4" w:rsidRDefault="00B90654" w:rsidP="007D4A7D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lastRenderedPageBreak/>
        <w:t xml:space="preserve">Activities/Ace Reporting </w:t>
      </w:r>
      <w:r w:rsidRPr="00B90654">
        <w:rPr>
          <w:rFonts w:ascii="Poppins" w:hAnsi="Poppins" w:cs="Poppins"/>
          <w:sz w:val="22"/>
          <w:szCs w:val="22"/>
        </w:rPr>
        <w:t>(Lori)</w:t>
      </w:r>
    </w:p>
    <w:p w14:paraId="05AEAB21" w14:textId="346120BC" w:rsidR="002750A4" w:rsidRPr="002750A4" w:rsidRDefault="002750A4" w:rsidP="002750A4">
      <w:pPr>
        <w:pStyle w:val="ListParagraph"/>
        <w:rPr>
          <w:rFonts w:ascii="Poppins" w:hAnsi="Poppins" w:cs="Poppins"/>
          <w:color w:val="8064A2" w:themeColor="accent4"/>
          <w:sz w:val="22"/>
          <w:szCs w:val="22"/>
        </w:rPr>
      </w:pPr>
      <w:r w:rsidRPr="002750A4">
        <w:rPr>
          <w:rFonts w:ascii="Poppins" w:hAnsi="Poppins" w:cs="Poppins"/>
          <w:color w:val="8064A2" w:themeColor="accent4"/>
          <w:sz w:val="22"/>
          <w:szCs w:val="22"/>
        </w:rPr>
        <w:t xml:space="preserve">Reporting period ends May 1. We will anticipate what we complete in May to get the points. </w:t>
      </w:r>
      <w:r>
        <w:rPr>
          <w:rFonts w:ascii="Poppins" w:hAnsi="Poppins" w:cs="Poppins"/>
          <w:color w:val="8064A2" w:themeColor="accent4"/>
          <w:sz w:val="22"/>
          <w:szCs w:val="22"/>
        </w:rPr>
        <w:t xml:space="preserve">Possible amount of points for people serving on the National Committee, Johnny is a part of the higher education committee. </w:t>
      </w:r>
    </w:p>
    <w:p w14:paraId="66947379" w14:textId="2FED13ED" w:rsidR="00B90654" w:rsidRPr="002750A4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CGFM/Certifications </w:t>
      </w:r>
      <w:r w:rsidRPr="00B90654">
        <w:rPr>
          <w:rFonts w:ascii="Poppins" w:hAnsi="Poppins" w:cs="Poppins"/>
          <w:sz w:val="22"/>
          <w:szCs w:val="22"/>
        </w:rPr>
        <w:t>(Kristen and Aurelie)</w:t>
      </w:r>
    </w:p>
    <w:p w14:paraId="430A720B" w14:textId="6B9AE810" w:rsidR="002750A4" w:rsidRPr="002750A4" w:rsidRDefault="002750A4" w:rsidP="002750A4">
      <w:pPr>
        <w:pStyle w:val="ListParagraph"/>
        <w:rPr>
          <w:rFonts w:ascii="Poppins" w:hAnsi="Poppins" w:cs="Poppins"/>
          <w:color w:val="8064A2" w:themeColor="accent4"/>
          <w:sz w:val="22"/>
          <w:szCs w:val="22"/>
        </w:rPr>
      </w:pPr>
      <w:r w:rsidRPr="002750A4">
        <w:rPr>
          <w:rFonts w:ascii="Poppins" w:hAnsi="Poppins" w:cs="Poppins"/>
          <w:color w:val="8064A2" w:themeColor="accent4"/>
          <w:sz w:val="22"/>
          <w:szCs w:val="22"/>
        </w:rPr>
        <w:t xml:space="preserve">Upcoming informational session on March 27. </w:t>
      </w:r>
    </w:p>
    <w:p w14:paraId="6DFEA001" w14:textId="34A4001A" w:rsidR="003251CB" w:rsidRPr="002750A4" w:rsidRDefault="00B90654" w:rsidP="00FC1E8D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Communications/Webmaster </w:t>
      </w:r>
      <w:r w:rsidRPr="00B90654">
        <w:rPr>
          <w:rFonts w:ascii="Poppins" w:hAnsi="Poppins" w:cs="Poppins"/>
          <w:sz w:val="22"/>
          <w:szCs w:val="22"/>
        </w:rPr>
        <w:t>(Shenika)</w:t>
      </w:r>
    </w:p>
    <w:p w14:paraId="0F667AD4" w14:textId="09F2375D" w:rsidR="002750A4" w:rsidRPr="002750A4" w:rsidRDefault="002750A4" w:rsidP="002750A4">
      <w:pPr>
        <w:pStyle w:val="ListParagraph"/>
        <w:rPr>
          <w:rFonts w:ascii="Poppins" w:hAnsi="Poppins" w:cs="Poppins"/>
          <w:color w:val="8064A2" w:themeColor="accent4"/>
          <w:sz w:val="22"/>
          <w:szCs w:val="22"/>
        </w:rPr>
      </w:pPr>
      <w:r w:rsidRPr="002750A4">
        <w:rPr>
          <w:rFonts w:ascii="Poppins" w:hAnsi="Poppins" w:cs="Poppins"/>
          <w:color w:val="8064A2" w:themeColor="accent4"/>
          <w:sz w:val="22"/>
          <w:szCs w:val="22"/>
        </w:rPr>
        <w:t xml:space="preserve">Posting has been made on all Social Media accounts for the CGFM session next week. </w:t>
      </w:r>
      <w:r>
        <w:rPr>
          <w:rFonts w:ascii="Poppins" w:hAnsi="Poppins" w:cs="Poppins"/>
          <w:color w:val="8064A2" w:themeColor="accent4"/>
          <w:sz w:val="22"/>
          <w:szCs w:val="22"/>
        </w:rPr>
        <w:t xml:space="preserve"> Will be sending out an email in addition.</w:t>
      </w:r>
      <w:r w:rsidR="0023471D" w:rsidRPr="0023471D">
        <w:rPr>
          <w:rFonts w:ascii="Poppins" w:hAnsi="Poppins" w:cs="Poppins"/>
          <w:color w:val="8064A2" w:themeColor="accent4"/>
          <w:sz w:val="22"/>
          <w:szCs w:val="22"/>
        </w:rPr>
        <w:t xml:space="preserve"> Get an email/social media information out about April 4th meeting from E&amp;Y on emerging trends for 1 CPE/1Hour. </w:t>
      </w:r>
    </w:p>
    <w:p w14:paraId="781AD61B" w14:textId="620A9410" w:rsidR="00B90654" w:rsidRPr="0023471D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Education </w:t>
      </w:r>
      <w:r w:rsidRPr="00B90654">
        <w:rPr>
          <w:rFonts w:ascii="Poppins" w:hAnsi="Poppins" w:cs="Poppins"/>
          <w:sz w:val="22"/>
          <w:szCs w:val="22"/>
        </w:rPr>
        <w:t>(</w:t>
      </w:r>
      <w:r w:rsidR="003251CB">
        <w:rPr>
          <w:rFonts w:ascii="Poppins" w:hAnsi="Poppins" w:cs="Poppins"/>
          <w:sz w:val="22"/>
          <w:szCs w:val="22"/>
        </w:rPr>
        <w:t xml:space="preserve">JoAnn, </w:t>
      </w:r>
      <w:r w:rsidRPr="00B90654">
        <w:rPr>
          <w:rFonts w:ascii="Poppins" w:hAnsi="Poppins" w:cs="Poppins"/>
          <w:sz w:val="22"/>
          <w:szCs w:val="22"/>
        </w:rPr>
        <w:t>Jamila, Kelly, Johnny)</w:t>
      </w:r>
    </w:p>
    <w:p w14:paraId="15A3E0A6" w14:textId="2A27F7BA" w:rsidR="0023471D" w:rsidRPr="0023471D" w:rsidRDefault="0023471D" w:rsidP="0023471D">
      <w:pPr>
        <w:pStyle w:val="ListParagraph"/>
        <w:rPr>
          <w:rFonts w:ascii="Poppins" w:hAnsi="Poppins" w:cs="Poppins"/>
          <w:color w:val="8064A2" w:themeColor="accent4"/>
          <w:sz w:val="22"/>
          <w:szCs w:val="22"/>
        </w:rPr>
      </w:pPr>
      <w:r w:rsidRPr="0023471D">
        <w:rPr>
          <w:rFonts w:ascii="Poppins" w:hAnsi="Poppins" w:cs="Poppins"/>
          <w:color w:val="8064A2" w:themeColor="accent4"/>
          <w:sz w:val="22"/>
          <w:szCs w:val="22"/>
        </w:rPr>
        <w:t>We have the Ethics speaker for May. Second speaker, Gwynn Sykes, AGA National President.</w:t>
      </w:r>
      <w:r>
        <w:rPr>
          <w:rFonts w:ascii="Poppins" w:hAnsi="Poppins" w:cs="Poppins"/>
          <w:color w:val="8064A2" w:themeColor="accent4"/>
          <w:sz w:val="22"/>
          <w:szCs w:val="22"/>
        </w:rPr>
        <w:t xml:space="preserve">  Rick Henry, IG of Education in Maryland.  State of Maryland Attorney General speaker.</w:t>
      </w:r>
      <w:r w:rsidRPr="0023471D">
        <w:rPr>
          <w:rFonts w:ascii="Poppins" w:hAnsi="Poppins" w:cs="Poppins"/>
          <w:color w:val="8064A2" w:themeColor="accent4"/>
          <w:sz w:val="22"/>
          <w:szCs w:val="22"/>
        </w:rPr>
        <w:t xml:space="preserve"> </w:t>
      </w:r>
      <w:r>
        <w:rPr>
          <w:rFonts w:ascii="Poppins" w:hAnsi="Poppins" w:cs="Poppins"/>
          <w:color w:val="8064A2" w:themeColor="accent4"/>
          <w:sz w:val="22"/>
          <w:szCs w:val="22"/>
        </w:rPr>
        <w:t xml:space="preserve"> Plan to get out an Agenda by the end of March for May 15</w:t>
      </w:r>
      <w:r w:rsidRPr="0023471D">
        <w:rPr>
          <w:rFonts w:ascii="Poppins" w:hAnsi="Poppins" w:cs="Poppins"/>
          <w:color w:val="8064A2" w:themeColor="accent4"/>
          <w:sz w:val="22"/>
          <w:szCs w:val="22"/>
          <w:vertAlign w:val="superscript"/>
        </w:rPr>
        <w:t>th</w:t>
      </w:r>
      <w:r>
        <w:rPr>
          <w:rFonts w:ascii="Poppins" w:hAnsi="Poppins" w:cs="Poppins"/>
          <w:color w:val="8064A2" w:themeColor="accent4"/>
          <w:sz w:val="22"/>
          <w:szCs w:val="22"/>
        </w:rPr>
        <w:t xml:space="preserve"> Fraud Conference.  Put out a Save the Date on Social Media/Email ASAP. </w:t>
      </w:r>
    </w:p>
    <w:p w14:paraId="2EDF0DC5" w14:textId="6A017F61" w:rsidR="00B90654" w:rsidRPr="0023471D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Meetings </w:t>
      </w:r>
      <w:r w:rsidRPr="00B90654">
        <w:rPr>
          <w:rFonts w:ascii="Poppins" w:hAnsi="Poppins" w:cs="Poppins"/>
          <w:sz w:val="22"/>
          <w:szCs w:val="22"/>
        </w:rPr>
        <w:t>(Megan, Kyle)</w:t>
      </w:r>
    </w:p>
    <w:p w14:paraId="2D436687" w14:textId="3F4BAF96" w:rsidR="00B90654" w:rsidRPr="003251CB" w:rsidRDefault="00B90654" w:rsidP="003251CB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Membership </w:t>
      </w:r>
      <w:r w:rsidRPr="00B90654">
        <w:rPr>
          <w:rFonts w:ascii="Poppins" w:hAnsi="Poppins" w:cs="Poppins"/>
          <w:sz w:val="22"/>
          <w:szCs w:val="22"/>
        </w:rPr>
        <w:t>(Geoff and Masoud)</w:t>
      </w:r>
    </w:p>
    <w:p w14:paraId="7E072540" w14:textId="066DC4C7" w:rsidR="00B90654" w:rsidRPr="00B90654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Sponsorships </w:t>
      </w:r>
      <w:r w:rsidRPr="00B90654">
        <w:rPr>
          <w:rFonts w:ascii="Poppins" w:hAnsi="Poppins" w:cs="Poppins"/>
          <w:sz w:val="22"/>
          <w:szCs w:val="22"/>
        </w:rPr>
        <w:t>(Colleen)</w:t>
      </w:r>
    </w:p>
    <w:p w14:paraId="2B139F7B" w14:textId="657BD40D" w:rsidR="00B90654" w:rsidRPr="00B90654" w:rsidRDefault="00BC013A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Students/</w:t>
      </w:r>
      <w:r w:rsidR="00B90654">
        <w:rPr>
          <w:rFonts w:ascii="Poppins" w:hAnsi="Poppins" w:cs="Poppins"/>
          <w:b/>
          <w:bCs/>
          <w:sz w:val="22"/>
          <w:szCs w:val="22"/>
        </w:rPr>
        <w:t xml:space="preserve">Young Professionals </w:t>
      </w:r>
      <w:r w:rsidR="00B90654" w:rsidRPr="00B90654">
        <w:rPr>
          <w:rFonts w:ascii="Poppins" w:hAnsi="Poppins" w:cs="Poppins"/>
          <w:sz w:val="22"/>
          <w:szCs w:val="22"/>
        </w:rPr>
        <w:t>(Renee)</w:t>
      </w:r>
    </w:p>
    <w:p w14:paraId="1BEFDC2F" w14:textId="7A89E79F" w:rsidR="00B90654" w:rsidRDefault="00B90654" w:rsidP="00B90654">
      <w:pPr>
        <w:rPr>
          <w:rFonts w:ascii="Poppins" w:hAnsi="Poppins" w:cs="Poppins"/>
          <w:b/>
          <w:bCs/>
          <w:sz w:val="22"/>
          <w:szCs w:val="22"/>
        </w:rPr>
      </w:pPr>
    </w:p>
    <w:p w14:paraId="1787A9FD" w14:textId="345BF488" w:rsidR="00B90654" w:rsidRPr="00B90654" w:rsidRDefault="00D04434" w:rsidP="00D04434">
      <w:pPr>
        <w:ind w:left="-432"/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  </w:t>
      </w:r>
      <w:r w:rsidR="00B90654" w:rsidRPr="00B90654">
        <w:rPr>
          <w:rFonts w:ascii="Poppins" w:hAnsi="Poppins" w:cs="Poppins"/>
          <w:b/>
          <w:bCs/>
          <w:sz w:val="22"/>
          <w:szCs w:val="22"/>
        </w:rPr>
        <w:t>V</w:t>
      </w:r>
      <w:r w:rsidR="00B90654">
        <w:rPr>
          <w:rFonts w:ascii="Poppins" w:hAnsi="Poppins" w:cs="Poppins"/>
          <w:b/>
          <w:bCs/>
          <w:sz w:val="22"/>
          <w:szCs w:val="22"/>
        </w:rPr>
        <w:t>I</w:t>
      </w:r>
      <w:r w:rsidR="00B90654" w:rsidRPr="00B90654">
        <w:rPr>
          <w:rFonts w:ascii="Poppins" w:hAnsi="Poppins" w:cs="Poppins"/>
          <w:b/>
          <w:bCs/>
          <w:sz w:val="22"/>
          <w:szCs w:val="22"/>
        </w:rPr>
        <w:t>.</w:t>
      </w:r>
      <w:r w:rsidR="00B90654">
        <w:rPr>
          <w:rFonts w:ascii="Poppins" w:hAnsi="Poppins" w:cs="Poppins"/>
          <w:b/>
          <w:bCs/>
          <w:sz w:val="22"/>
          <w:szCs w:val="22"/>
        </w:rPr>
        <w:t xml:space="preserve"> New Business</w:t>
      </w:r>
    </w:p>
    <w:sectPr w:rsidR="00B90654" w:rsidRPr="00B90654" w:rsidSect="0080578C">
      <w:pgSz w:w="12240" w:h="15840"/>
      <w:pgMar w:top="900" w:right="1800" w:bottom="1440" w:left="180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294B"/>
    <w:multiLevelType w:val="hybridMultilevel"/>
    <w:tmpl w:val="B57E4594"/>
    <w:lvl w:ilvl="0" w:tplc="E59C2C1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E6F4F"/>
    <w:multiLevelType w:val="hybridMultilevel"/>
    <w:tmpl w:val="CDB05C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162700"/>
    <w:multiLevelType w:val="hybridMultilevel"/>
    <w:tmpl w:val="D4D0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361F4"/>
    <w:multiLevelType w:val="hybridMultilevel"/>
    <w:tmpl w:val="41B2C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B4117"/>
    <w:multiLevelType w:val="multilevel"/>
    <w:tmpl w:val="C39E384C"/>
    <w:lvl w:ilvl="0">
      <w:start w:val="1"/>
      <w:numFmt w:val="bullet"/>
      <w:lvlText w:val=""/>
      <w:lvlJc w:val="left"/>
      <w:pPr>
        <w:ind w:left="1440" w:hanging="720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8733EC"/>
    <w:multiLevelType w:val="hybridMultilevel"/>
    <w:tmpl w:val="3842C94E"/>
    <w:lvl w:ilvl="0" w:tplc="6F324D6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231D8D"/>
    <w:multiLevelType w:val="hybridMultilevel"/>
    <w:tmpl w:val="BDC24BF8"/>
    <w:lvl w:ilvl="0" w:tplc="FFFFFFFF">
      <w:start w:val="1"/>
      <w:numFmt w:val="bullet"/>
      <w:lvlText w:val=""/>
      <w:lvlJc w:val="left"/>
      <w:pPr>
        <w:ind w:left="1440" w:hanging="72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7B7691"/>
    <w:multiLevelType w:val="hybridMultilevel"/>
    <w:tmpl w:val="D9C8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20B5A"/>
    <w:multiLevelType w:val="hybridMultilevel"/>
    <w:tmpl w:val="CBEE2022"/>
    <w:lvl w:ilvl="0" w:tplc="85187AB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6027EE"/>
    <w:multiLevelType w:val="hybridMultilevel"/>
    <w:tmpl w:val="341A36D2"/>
    <w:lvl w:ilvl="0" w:tplc="68D655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1A1CF9"/>
    <w:multiLevelType w:val="hybridMultilevel"/>
    <w:tmpl w:val="45FC203C"/>
    <w:lvl w:ilvl="0" w:tplc="BF581F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11D50"/>
    <w:multiLevelType w:val="hybridMultilevel"/>
    <w:tmpl w:val="39F60B80"/>
    <w:lvl w:ilvl="0" w:tplc="7F3EF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C0A5A"/>
    <w:multiLevelType w:val="hybridMultilevel"/>
    <w:tmpl w:val="3F66C0E0"/>
    <w:lvl w:ilvl="0" w:tplc="E59C2C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50D7716"/>
    <w:multiLevelType w:val="multilevel"/>
    <w:tmpl w:val="341A36D2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7E2BB9"/>
    <w:multiLevelType w:val="hybridMultilevel"/>
    <w:tmpl w:val="72EC4BDC"/>
    <w:lvl w:ilvl="0" w:tplc="7E748A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372442">
    <w:abstractNumId w:val="1"/>
  </w:num>
  <w:num w:numId="2" w16cid:durableId="1595894096">
    <w:abstractNumId w:val="8"/>
  </w:num>
  <w:num w:numId="3" w16cid:durableId="145902626">
    <w:abstractNumId w:val="5"/>
  </w:num>
  <w:num w:numId="4" w16cid:durableId="1772238122">
    <w:abstractNumId w:val="3"/>
  </w:num>
  <w:num w:numId="5" w16cid:durableId="1131285428">
    <w:abstractNumId w:val="14"/>
  </w:num>
  <w:num w:numId="6" w16cid:durableId="2124762121">
    <w:abstractNumId w:val="9"/>
  </w:num>
  <w:num w:numId="7" w16cid:durableId="1848713120">
    <w:abstractNumId w:val="10"/>
  </w:num>
  <w:num w:numId="8" w16cid:durableId="1905748808">
    <w:abstractNumId w:val="13"/>
  </w:num>
  <w:num w:numId="9" w16cid:durableId="286006678">
    <w:abstractNumId w:val="11"/>
  </w:num>
  <w:num w:numId="10" w16cid:durableId="570622594">
    <w:abstractNumId w:val="6"/>
  </w:num>
  <w:num w:numId="11" w16cid:durableId="835540297">
    <w:abstractNumId w:val="4"/>
  </w:num>
  <w:num w:numId="12" w16cid:durableId="662127442">
    <w:abstractNumId w:val="2"/>
  </w:num>
  <w:num w:numId="13" w16cid:durableId="1540507492">
    <w:abstractNumId w:val="12"/>
  </w:num>
  <w:num w:numId="14" w16cid:durableId="765806227">
    <w:abstractNumId w:val="0"/>
  </w:num>
  <w:num w:numId="15" w16cid:durableId="1208030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BA"/>
    <w:rsid w:val="00007643"/>
    <w:rsid w:val="000165E4"/>
    <w:rsid w:val="00020290"/>
    <w:rsid w:val="00027A47"/>
    <w:rsid w:val="000578E1"/>
    <w:rsid w:val="00057AAF"/>
    <w:rsid w:val="00065AAB"/>
    <w:rsid w:val="00085471"/>
    <w:rsid w:val="00090907"/>
    <w:rsid w:val="0009111D"/>
    <w:rsid w:val="00092165"/>
    <w:rsid w:val="000A49B5"/>
    <w:rsid w:val="000B68C4"/>
    <w:rsid w:val="000C5CCF"/>
    <w:rsid w:val="000D066B"/>
    <w:rsid w:val="000D76E9"/>
    <w:rsid w:val="000E46FC"/>
    <w:rsid w:val="00123B2E"/>
    <w:rsid w:val="00125ACA"/>
    <w:rsid w:val="00140C8C"/>
    <w:rsid w:val="001657AC"/>
    <w:rsid w:val="0017111F"/>
    <w:rsid w:val="001745F8"/>
    <w:rsid w:val="00187E2D"/>
    <w:rsid w:val="001946A1"/>
    <w:rsid w:val="001A46D3"/>
    <w:rsid w:val="001B3126"/>
    <w:rsid w:val="001B3ACC"/>
    <w:rsid w:val="001B7D03"/>
    <w:rsid w:val="001C5403"/>
    <w:rsid w:val="001C6D0D"/>
    <w:rsid w:val="001D32A3"/>
    <w:rsid w:val="001D3D5A"/>
    <w:rsid w:val="001F4619"/>
    <w:rsid w:val="002059BE"/>
    <w:rsid w:val="00231744"/>
    <w:rsid w:val="0023471D"/>
    <w:rsid w:val="00250B36"/>
    <w:rsid w:val="002750A4"/>
    <w:rsid w:val="00293708"/>
    <w:rsid w:val="00295FFD"/>
    <w:rsid w:val="002A4A02"/>
    <w:rsid w:val="002B2CF1"/>
    <w:rsid w:val="002C0E34"/>
    <w:rsid w:val="002C4650"/>
    <w:rsid w:val="002F52FF"/>
    <w:rsid w:val="003029A5"/>
    <w:rsid w:val="003251CB"/>
    <w:rsid w:val="00332167"/>
    <w:rsid w:val="00334B00"/>
    <w:rsid w:val="00352A89"/>
    <w:rsid w:val="00365268"/>
    <w:rsid w:val="00366AFB"/>
    <w:rsid w:val="003778F0"/>
    <w:rsid w:val="003918EC"/>
    <w:rsid w:val="003A57D9"/>
    <w:rsid w:val="003B4884"/>
    <w:rsid w:val="003E00D3"/>
    <w:rsid w:val="003E2D0F"/>
    <w:rsid w:val="00406B1E"/>
    <w:rsid w:val="0044290D"/>
    <w:rsid w:val="004522AA"/>
    <w:rsid w:val="00457466"/>
    <w:rsid w:val="00470823"/>
    <w:rsid w:val="00486355"/>
    <w:rsid w:val="00494C25"/>
    <w:rsid w:val="00514478"/>
    <w:rsid w:val="00523B95"/>
    <w:rsid w:val="00527850"/>
    <w:rsid w:val="0054219E"/>
    <w:rsid w:val="005519A0"/>
    <w:rsid w:val="005826D5"/>
    <w:rsid w:val="00594D6B"/>
    <w:rsid w:val="00594E6C"/>
    <w:rsid w:val="005A36D6"/>
    <w:rsid w:val="005E67E7"/>
    <w:rsid w:val="00625781"/>
    <w:rsid w:val="0062691F"/>
    <w:rsid w:val="00655B40"/>
    <w:rsid w:val="00660E10"/>
    <w:rsid w:val="00665920"/>
    <w:rsid w:val="006721C3"/>
    <w:rsid w:val="00687DCF"/>
    <w:rsid w:val="00693C18"/>
    <w:rsid w:val="006C0CA8"/>
    <w:rsid w:val="006C7351"/>
    <w:rsid w:val="006E1642"/>
    <w:rsid w:val="00700273"/>
    <w:rsid w:val="00712C4C"/>
    <w:rsid w:val="00762F32"/>
    <w:rsid w:val="00781EDC"/>
    <w:rsid w:val="00786899"/>
    <w:rsid w:val="00797E7F"/>
    <w:rsid w:val="007C3EC5"/>
    <w:rsid w:val="007C495C"/>
    <w:rsid w:val="007C61B7"/>
    <w:rsid w:val="007C7E43"/>
    <w:rsid w:val="007D4A7D"/>
    <w:rsid w:val="007D5474"/>
    <w:rsid w:val="007D6A4E"/>
    <w:rsid w:val="007D6F58"/>
    <w:rsid w:val="007E1AB1"/>
    <w:rsid w:val="007F6867"/>
    <w:rsid w:val="0080578C"/>
    <w:rsid w:val="008337CE"/>
    <w:rsid w:val="00843745"/>
    <w:rsid w:val="008558DB"/>
    <w:rsid w:val="00883F20"/>
    <w:rsid w:val="008C4C56"/>
    <w:rsid w:val="008D142B"/>
    <w:rsid w:val="008E76DF"/>
    <w:rsid w:val="00927676"/>
    <w:rsid w:val="00951D66"/>
    <w:rsid w:val="0095327B"/>
    <w:rsid w:val="00954D56"/>
    <w:rsid w:val="009840A6"/>
    <w:rsid w:val="0098416F"/>
    <w:rsid w:val="00984306"/>
    <w:rsid w:val="0098588A"/>
    <w:rsid w:val="00997877"/>
    <w:rsid w:val="009A3631"/>
    <w:rsid w:val="009D1B27"/>
    <w:rsid w:val="009E155B"/>
    <w:rsid w:val="009E350D"/>
    <w:rsid w:val="00A42D00"/>
    <w:rsid w:val="00A4373F"/>
    <w:rsid w:val="00A465B0"/>
    <w:rsid w:val="00A54DBC"/>
    <w:rsid w:val="00A569D6"/>
    <w:rsid w:val="00A63DAA"/>
    <w:rsid w:val="00A942B6"/>
    <w:rsid w:val="00AA6A70"/>
    <w:rsid w:val="00AA6C48"/>
    <w:rsid w:val="00AD6871"/>
    <w:rsid w:val="00AF6ECC"/>
    <w:rsid w:val="00AF7E82"/>
    <w:rsid w:val="00B03FAC"/>
    <w:rsid w:val="00B04AC5"/>
    <w:rsid w:val="00B11AD1"/>
    <w:rsid w:val="00B17259"/>
    <w:rsid w:val="00B226B9"/>
    <w:rsid w:val="00B246A0"/>
    <w:rsid w:val="00B6384F"/>
    <w:rsid w:val="00B67647"/>
    <w:rsid w:val="00B73CD0"/>
    <w:rsid w:val="00B758A1"/>
    <w:rsid w:val="00B75D89"/>
    <w:rsid w:val="00B903AA"/>
    <w:rsid w:val="00B90550"/>
    <w:rsid w:val="00B90654"/>
    <w:rsid w:val="00B92B75"/>
    <w:rsid w:val="00B94896"/>
    <w:rsid w:val="00BA7EDA"/>
    <w:rsid w:val="00BB1FBA"/>
    <w:rsid w:val="00BB6725"/>
    <w:rsid w:val="00BC013A"/>
    <w:rsid w:val="00BD3F38"/>
    <w:rsid w:val="00BE19FE"/>
    <w:rsid w:val="00BF6A82"/>
    <w:rsid w:val="00C0488E"/>
    <w:rsid w:val="00C42268"/>
    <w:rsid w:val="00C44E45"/>
    <w:rsid w:val="00C465BA"/>
    <w:rsid w:val="00C634AA"/>
    <w:rsid w:val="00C66D57"/>
    <w:rsid w:val="00C775F0"/>
    <w:rsid w:val="00CA0CEC"/>
    <w:rsid w:val="00CA4236"/>
    <w:rsid w:val="00CD1968"/>
    <w:rsid w:val="00CE0008"/>
    <w:rsid w:val="00CF6D03"/>
    <w:rsid w:val="00CF6D25"/>
    <w:rsid w:val="00D04434"/>
    <w:rsid w:val="00D04A85"/>
    <w:rsid w:val="00D27BCD"/>
    <w:rsid w:val="00D97A0C"/>
    <w:rsid w:val="00DB216D"/>
    <w:rsid w:val="00DB3CAC"/>
    <w:rsid w:val="00DB6253"/>
    <w:rsid w:val="00DB6362"/>
    <w:rsid w:val="00E44424"/>
    <w:rsid w:val="00E5300C"/>
    <w:rsid w:val="00E65344"/>
    <w:rsid w:val="00E73E39"/>
    <w:rsid w:val="00E85246"/>
    <w:rsid w:val="00E85BC4"/>
    <w:rsid w:val="00EB058C"/>
    <w:rsid w:val="00EB138A"/>
    <w:rsid w:val="00EB77AF"/>
    <w:rsid w:val="00EC0051"/>
    <w:rsid w:val="00ED4AFF"/>
    <w:rsid w:val="00EF2935"/>
    <w:rsid w:val="00F02073"/>
    <w:rsid w:val="00F11C04"/>
    <w:rsid w:val="00F12926"/>
    <w:rsid w:val="00F17E5E"/>
    <w:rsid w:val="00F20DA3"/>
    <w:rsid w:val="00F41888"/>
    <w:rsid w:val="00F44609"/>
    <w:rsid w:val="00F45F30"/>
    <w:rsid w:val="00FB013E"/>
    <w:rsid w:val="00FB40ED"/>
    <w:rsid w:val="00FC1E8D"/>
    <w:rsid w:val="00FC2D93"/>
    <w:rsid w:val="00FD0FF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BB501"/>
  <w15:docId w15:val="{F5E8D45D-1A39-44C4-A32B-2FA40248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9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0654"/>
    <w:pPr>
      <w:keepNext/>
      <w:spacing w:before="240" w:after="240"/>
      <w:outlineLvl w:val="0"/>
    </w:pPr>
    <w:rPr>
      <w:rFonts w:ascii="Garamond" w:hAnsi="Garamond" w:cs="Arial"/>
      <w:b/>
      <w:smallCaps/>
      <w:color w:val="004182"/>
      <w:kern w:val="52"/>
      <w:sz w:val="36"/>
      <w:szCs w:val="52"/>
    </w:rPr>
  </w:style>
  <w:style w:type="paragraph" w:styleId="Heading2">
    <w:name w:val="heading 2"/>
    <w:basedOn w:val="Heading1"/>
    <w:next w:val="Normal"/>
    <w:link w:val="Heading2Char"/>
    <w:qFormat/>
    <w:rsid w:val="00B90654"/>
    <w:pPr>
      <w:spacing w:after="120"/>
      <w:outlineLvl w:val="1"/>
    </w:pPr>
    <w:rPr>
      <w:smallCaps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F3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45F3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45F30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7D54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5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547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5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547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90654"/>
    <w:rPr>
      <w:rFonts w:ascii="Garamond" w:hAnsi="Garamond" w:cs="Arial"/>
      <w:b/>
      <w:smallCaps/>
      <w:color w:val="004182"/>
      <w:kern w:val="52"/>
      <w:sz w:val="36"/>
      <w:szCs w:val="52"/>
    </w:rPr>
  </w:style>
  <w:style w:type="character" w:customStyle="1" w:styleId="Heading2Char">
    <w:name w:val="Heading 2 Char"/>
    <w:basedOn w:val="DefaultParagraphFont"/>
    <w:link w:val="Heading2"/>
    <w:rsid w:val="00B90654"/>
    <w:rPr>
      <w:rFonts w:ascii="Garamond" w:hAnsi="Garamond" w:cs="Arial"/>
      <w:b/>
      <w:color w:val="004182"/>
      <w:kern w:val="52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Government Accountants</vt:lpstr>
    </vt:vector>
  </TitlesOfParts>
  <Company>潓楣污匠捥牵瑩⁹摁業楮瑳慲楴湯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Government Accountants</dc:title>
  <dc:creator>616590</dc:creator>
  <cp:lastModifiedBy>Smith, Shenika A.</cp:lastModifiedBy>
  <cp:revision>2</cp:revision>
  <cp:lastPrinted>2011-10-06T12:10:00Z</cp:lastPrinted>
  <dcterms:created xsi:type="dcterms:W3CDTF">2024-04-17T18:39:00Z</dcterms:created>
  <dcterms:modified xsi:type="dcterms:W3CDTF">2024-04-17T18:39:00Z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-351000030</vt:i4>
  </property>
  <property fmtid="{D5CDD505-2E9C-101B-9397-08002B2CF9AE}" pid="4" name="_EmailSubject">
    <vt:lpwstr>Board Meeting Today: Maritime Discussion</vt:lpwstr>
  </property>
  <property fmtid="{D5CDD505-2E9C-101B-9397-08002B2CF9AE}" pid="5" name="_AuthorEmail">
    <vt:lpwstr>Michael.Klausmeier@ssa.gov</vt:lpwstr>
  </property>
  <property fmtid="{D5CDD505-2E9C-101B-9397-08002B2CF9AE}" pid="6" name="_AuthorEmailDisplayName">
    <vt:lpwstr>Klausmeier, Michael   Office of the Inspector General</vt:lpwstr>
  </property>
  <property fmtid="{D5CDD505-2E9C-101B-9397-08002B2CF9AE}" pid="7" name="_PreviousAdHocReviewCycleID">
    <vt:i4>1165572077</vt:i4>
  </property>
  <property fmtid="{D5CDD505-2E9C-101B-9397-08002B2CF9AE}" pid="8" name="_ReviewingToolsShownOnce">
    <vt:lpwstr/>
  </property>
</Properties>
</file>