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2D" w:rsidRDefault="00AC242D" w:rsidP="00AC242D">
      <w:pPr>
        <w:spacing w:line="240" w:lineRule="auto"/>
        <w:jc w:val="center"/>
        <w:rPr>
          <w:rFonts w:ascii="Arial" w:hAnsi="Arial" w:cs="Arial"/>
          <w:b/>
          <w:sz w:val="28"/>
          <w:szCs w:val="28"/>
        </w:rPr>
      </w:pPr>
      <w:r>
        <w:rPr>
          <w:rFonts w:ascii="Arial" w:hAnsi="Arial" w:cs="Arial"/>
          <w:b/>
          <w:noProof/>
          <w:sz w:val="28"/>
          <w:szCs w:val="28"/>
        </w:rPr>
        <w:drawing>
          <wp:inline distT="0" distB="0" distL="0" distR="0" wp14:anchorId="538CEC90" wp14:editId="605C2B46">
            <wp:extent cx="11506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polis_chapterlogo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300" cy="1224159"/>
                    </a:xfrm>
                    <a:prstGeom prst="rect">
                      <a:avLst/>
                    </a:prstGeom>
                  </pic:spPr>
                </pic:pic>
              </a:graphicData>
            </a:graphic>
          </wp:inline>
        </w:drawing>
      </w:r>
    </w:p>
    <w:p w:rsidR="004421B1" w:rsidRDefault="00AC242D" w:rsidP="004421B1">
      <w:pPr>
        <w:spacing w:line="240" w:lineRule="auto"/>
        <w:jc w:val="center"/>
        <w:rPr>
          <w:rFonts w:ascii="Arial" w:hAnsi="Arial" w:cs="Arial"/>
          <w:b/>
          <w:sz w:val="28"/>
          <w:szCs w:val="28"/>
        </w:rPr>
      </w:pPr>
      <w:r>
        <w:rPr>
          <w:rFonts w:ascii="Arial" w:hAnsi="Arial" w:cs="Arial"/>
          <w:b/>
          <w:sz w:val="28"/>
          <w:szCs w:val="28"/>
        </w:rPr>
        <w:t>Chapter Executive Council</w:t>
      </w:r>
    </w:p>
    <w:p w:rsidR="004421B1" w:rsidRPr="004421B1" w:rsidRDefault="00267BD1" w:rsidP="004421B1">
      <w:pPr>
        <w:spacing w:line="240" w:lineRule="auto"/>
        <w:jc w:val="center"/>
        <w:rPr>
          <w:color w:val="0000FF" w:themeColor="hyperlink"/>
          <w:sz w:val="24"/>
          <w:szCs w:val="24"/>
          <w:u w:val="single"/>
        </w:rPr>
      </w:pPr>
      <w:hyperlink r:id="rId9" w:history="1">
        <w:r w:rsidR="004421B1" w:rsidRPr="004421B1">
          <w:rPr>
            <w:rStyle w:val="Hyperlink"/>
            <w:sz w:val="24"/>
            <w:szCs w:val="24"/>
          </w:rPr>
          <w:t>www.agacgfm.org/indianapolis</w:t>
        </w:r>
      </w:hyperlink>
    </w:p>
    <w:p w:rsidR="00274277" w:rsidRDefault="0024018A" w:rsidP="005C7FEF">
      <w:pPr>
        <w:spacing w:line="240" w:lineRule="auto"/>
        <w:jc w:val="center"/>
        <w:rPr>
          <w:rFonts w:ascii="Arial" w:hAnsi="Arial" w:cs="Arial"/>
          <w:b/>
          <w:sz w:val="20"/>
          <w:szCs w:val="20"/>
        </w:rPr>
      </w:pPr>
      <w:r>
        <w:rPr>
          <w:rFonts w:ascii="Arial" w:hAnsi="Arial" w:cs="Arial"/>
          <w:b/>
          <w:sz w:val="20"/>
          <w:szCs w:val="20"/>
        </w:rPr>
        <w:t>July 15, 2019</w:t>
      </w:r>
      <w:r w:rsidR="00AC242D">
        <w:rPr>
          <w:rFonts w:ascii="Arial" w:hAnsi="Arial" w:cs="Arial"/>
          <w:b/>
          <w:sz w:val="20"/>
          <w:szCs w:val="20"/>
        </w:rPr>
        <w:t xml:space="preserve"> / </w:t>
      </w:r>
      <w:r w:rsidR="00C77605">
        <w:rPr>
          <w:rFonts w:ascii="Arial" w:hAnsi="Arial" w:cs="Arial"/>
          <w:b/>
          <w:sz w:val="20"/>
          <w:szCs w:val="20"/>
        </w:rPr>
        <w:t xml:space="preserve">Conference Room </w:t>
      </w:r>
      <w:r w:rsidR="00274277" w:rsidRPr="00274277">
        <w:rPr>
          <w:rFonts w:ascii="Arial" w:hAnsi="Arial" w:cs="Arial"/>
          <w:b/>
          <w:sz w:val="20"/>
          <w:szCs w:val="20"/>
        </w:rPr>
        <w:t>340R-1</w:t>
      </w:r>
    </w:p>
    <w:p w:rsidR="00AB2893" w:rsidRPr="005C7FEF" w:rsidRDefault="003C5793" w:rsidP="005C7FEF">
      <w:pPr>
        <w:spacing w:line="240" w:lineRule="auto"/>
        <w:jc w:val="center"/>
        <w:rPr>
          <w:rFonts w:ascii="Arial" w:hAnsi="Arial" w:cs="Arial"/>
          <w:b/>
          <w:sz w:val="20"/>
          <w:szCs w:val="20"/>
        </w:rPr>
      </w:pPr>
      <w:r>
        <w:rPr>
          <w:rFonts w:ascii="Arial" w:hAnsi="Arial" w:cs="Arial"/>
          <w:b/>
          <w:sz w:val="20"/>
          <w:szCs w:val="20"/>
        </w:rPr>
        <w:t xml:space="preserve">Bridgeline </w:t>
      </w:r>
      <w:r w:rsidR="00274277">
        <w:rPr>
          <w:rFonts w:ascii="Arial" w:hAnsi="Arial" w:cs="Arial"/>
          <w:b/>
          <w:sz w:val="20"/>
          <w:szCs w:val="20"/>
        </w:rPr>
        <w:t xml:space="preserve">317-212-8100 PC </w:t>
      </w:r>
      <w:r w:rsidR="006C4224">
        <w:rPr>
          <w:rFonts w:ascii="Arial" w:hAnsi="Arial" w:cs="Arial"/>
          <w:b/>
          <w:sz w:val="20"/>
          <w:szCs w:val="20"/>
        </w:rPr>
        <w:t>code: 155280#</w:t>
      </w:r>
    </w:p>
    <w:p w:rsidR="0024018A" w:rsidRDefault="0024018A" w:rsidP="00133CB6">
      <w:pPr>
        <w:spacing w:line="360" w:lineRule="auto"/>
        <w:rPr>
          <w:rFonts w:ascii="Arial" w:hAnsi="Arial" w:cs="Arial"/>
          <w:b/>
          <w:i/>
          <w:sz w:val="24"/>
          <w:szCs w:val="24"/>
          <w:u w:val="single"/>
        </w:rPr>
      </w:pPr>
    </w:p>
    <w:p w:rsidR="0024018A" w:rsidRDefault="0024018A" w:rsidP="00133CB6">
      <w:pPr>
        <w:spacing w:line="360" w:lineRule="auto"/>
        <w:rPr>
          <w:rFonts w:ascii="Arial" w:hAnsi="Arial" w:cs="Arial"/>
          <w:sz w:val="24"/>
          <w:szCs w:val="24"/>
        </w:rPr>
      </w:pPr>
      <w:r w:rsidRPr="00272CBB">
        <w:rPr>
          <w:rFonts w:ascii="Arial" w:hAnsi="Arial" w:cs="Arial"/>
          <w:b/>
          <w:i/>
          <w:sz w:val="24"/>
          <w:szCs w:val="24"/>
        </w:rPr>
        <w:t>Present in the room:</w:t>
      </w:r>
      <w:r>
        <w:rPr>
          <w:rFonts w:ascii="Arial" w:hAnsi="Arial" w:cs="Arial"/>
          <w:sz w:val="24"/>
          <w:szCs w:val="24"/>
        </w:rPr>
        <w:t xml:space="preserve"> John Campbell, Dan Neumann, Chris Babcock, Michael Lynn, Dani Powers, Tara Crabtree, Stevie Lynch, Tynishia Weatherspoon, Jayme Boruff, Pam Wolff</w:t>
      </w:r>
    </w:p>
    <w:p w:rsidR="0024018A" w:rsidRDefault="0024018A" w:rsidP="00133CB6">
      <w:pPr>
        <w:spacing w:line="360" w:lineRule="auto"/>
        <w:rPr>
          <w:rFonts w:ascii="Arial" w:hAnsi="Arial" w:cs="Arial"/>
          <w:sz w:val="24"/>
          <w:szCs w:val="24"/>
        </w:rPr>
      </w:pPr>
      <w:r w:rsidRPr="00272CBB">
        <w:rPr>
          <w:rFonts w:ascii="Arial" w:hAnsi="Arial" w:cs="Arial"/>
          <w:b/>
          <w:i/>
          <w:sz w:val="24"/>
          <w:szCs w:val="24"/>
        </w:rPr>
        <w:t>Present on the phone:</w:t>
      </w:r>
      <w:r>
        <w:rPr>
          <w:rFonts w:ascii="Arial" w:hAnsi="Arial" w:cs="Arial"/>
          <w:sz w:val="24"/>
          <w:szCs w:val="24"/>
        </w:rPr>
        <w:t xml:space="preserve"> Melissa Jacobs, Catrina Thompson, Catherine Henshaw, Kim Smith</w:t>
      </w:r>
    </w:p>
    <w:p w:rsidR="00272CBB" w:rsidRPr="00272CBB" w:rsidRDefault="00272CBB" w:rsidP="00133CB6">
      <w:pPr>
        <w:spacing w:line="360" w:lineRule="auto"/>
        <w:rPr>
          <w:rFonts w:ascii="Arial" w:hAnsi="Arial" w:cs="Arial"/>
          <w:b/>
          <w:i/>
          <w:sz w:val="24"/>
          <w:szCs w:val="24"/>
          <w:u w:val="single"/>
        </w:rPr>
      </w:pPr>
      <w:r w:rsidRPr="00133CB6">
        <w:rPr>
          <w:rFonts w:ascii="Arial" w:hAnsi="Arial" w:cs="Arial"/>
          <w:b/>
          <w:i/>
          <w:sz w:val="24"/>
          <w:szCs w:val="24"/>
          <w:u w:val="single"/>
        </w:rPr>
        <w:t>A</w:t>
      </w:r>
      <w:r>
        <w:rPr>
          <w:rFonts w:ascii="Arial" w:hAnsi="Arial" w:cs="Arial"/>
          <w:b/>
          <w:i/>
          <w:sz w:val="24"/>
          <w:szCs w:val="24"/>
          <w:u w:val="single"/>
        </w:rPr>
        <w:t>genda Items</w:t>
      </w:r>
    </w:p>
    <w:p w:rsidR="0024018A" w:rsidRPr="00272CBB" w:rsidRDefault="0024018A" w:rsidP="00133CB6">
      <w:pPr>
        <w:spacing w:line="360" w:lineRule="auto"/>
        <w:rPr>
          <w:rFonts w:ascii="Arial" w:hAnsi="Arial" w:cs="Arial"/>
          <w:b/>
          <w:sz w:val="24"/>
          <w:szCs w:val="24"/>
        </w:rPr>
      </w:pPr>
      <w:r w:rsidRPr="00272CBB">
        <w:rPr>
          <w:rFonts w:ascii="Arial" w:hAnsi="Arial" w:cs="Arial"/>
          <w:b/>
          <w:sz w:val="24"/>
          <w:szCs w:val="24"/>
        </w:rPr>
        <w:t>Finance Interns Briefing – Melissa Jacobs</w:t>
      </w:r>
    </w:p>
    <w:p w:rsidR="0024018A" w:rsidRDefault="0024018A" w:rsidP="0024018A">
      <w:pPr>
        <w:pStyle w:val="ListParagraph"/>
        <w:numPr>
          <w:ilvl w:val="0"/>
          <w:numId w:val="25"/>
        </w:numPr>
        <w:spacing w:line="360" w:lineRule="auto"/>
        <w:rPr>
          <w:rFonts w:ascii="Arial" w:hAnsi="Arial" w:cs="Arial"/>
          <w:sz w:val="24"/>
          <w:szCs w:val="24"/>
        </w:rPr>
      </w:pPr>
      <w:r>
        <w:rPr>
          <w:rFonts w:ascii="Arial" w:hAnsi="Arial" w:cs="Arial"/>
          <w:sz w:val="24"/>
          <w:szCs w:val="24"/>
        </w:rPr>
        <w:t>Wednesday, July 17, 11:00am – 12:00pm</w:t>
      </w:r>
    </w:p>
    <w:p w:rsidR="0024018A" w:rsidRDefault="0024018A" w:rsidP="0024018A">
      <w:pPr>
        <w:pStyle w:val="ListParagraph"/>
        <w:numPr>
          <w:ilvl w:val="0"/>
          <w:numId w:val="25"/>
        </w:numPr>
        <w:spacing w:line="360" w:lineRule="auto"/>
        <w:rPr>
          <w:rFonts w:ascii="Arial" w:hAnsi="Arial" w:cs="Arial"/>
          <w:sz w:val="24"/>
          <w:szCs w:val="24"/>
        </w:rPr>
      </w:pPr>
      <w:r>
        <w:rPr>
          <w:rFonts w:ascii="Arial" w:hAnsi="Arial" w:cs="Arial"/>
          <w:sz w:val="24"/>
          <w:szCs w:val="24"/>
        </w:rPr>
        <w:t>Dan Adams of ASMC speaking</w:t>
      </w:r>
    </w:p>
    <w:p w:rsidR="0024018A" w:rsidRDefault="0024018A" w:rsidP="0024018A">
      <w:pPr>
        <w:pStyle w:val="ListParagraph"/>
        <w:numPr>
          <w:ilvl w:val="0"/>
          <w:numId w:val="25"/>
        </w:numPr>
        <w:spacing w:line="360" w:lineRule="auto"/>
        <w:rPr>
          <w:rFonts w:ascii="Arial" w:hAnsi="Arial" w:cs="Arial"/>
          <w:sz w:val="24"/>
          <w:szCs w:val="24"/>
        </w:rPr>
      </w:pPr>
      <w:r>
        <w:rPr>
          <w:rFonts w:ascii="Arial" w:hAnsi="Arial" w:cs="Arial"/>
          <w:sz w:val="24"/>
          <w:szCs w:val="24"/>
        </w:rPr>
        <w:t>Melissa requests that John cover the briefing since she is unable</w:t>
      </w:r>
    </w:p>
    <w:p w:rsidR="0024018A" w:rsidRDefault="0024018A" w:rsidP="0024018A">
      <w:pPr>
        <w:pStyle w:val="ListParagraph"/>
        <w:numPr>
          <w:ilvl w:val="1"/>
          <w:numId w:val="25"/>
        </w:numPr>
        <w:spacing w:line="360" w:lineRule="auto"/>
        <w:rPr>
          <w:rFonts w:ascii="Arial" w:hAnsi="Arial" w:cs="Arial"/>
          <w:sz w:val="24"/>
          <w:szCs w:val="24"/>
        </w:rPr>
      </w:pPr>
      <w:r>
        <w:rPr>
          <w:rFonts w:ascii="Arial" w:hAnsi="Arial" w:cs="Arial"/>
          <w:sz w:val="24"/>
          <w:szCs w:val="24"/>
        </w:rPr>
        <w:t>Charts may need to be pared down a bit</w:t>
      </w:r>
    </w:p>
    <w:p w:rsidR="0024018A" w:rsidRPr="00272CBB" w:rsidRDefault="0024018A" w:rsidP="0024018A">
      <w:pPr>
        <w:spacing w:line="360" w:lineRule="auto"/>
        <w:rPr>
          <w:rFonts w:ascii="Arial" w:hAnsi="Arial" w:cs="Arial"/>
          <w:b/>
          <w:sz w:val="24"/>
          <w:szCs w:val="24"/>
        </w:rPr>
      </w:pPr>
      <w:r w:rsidRPr="00272CBB">
        <w:rPr>
          <w:rFonts w:ascii="Arial" w:hAnsi="Arial" w:cs="Arial"/>
          <w:b/>
          <w:sz w:val="24"/>
          <w:szCs w:val="24"/>
        </w:rPr>
        <w:t>AGA Year End Celebration – Tynishia Weatherspoon</w:t>
      </w:r>
    </w:p>
    <w:p w:rsidR="0024018A" w:rsidRDefault="0024018A" w:rsidP="0024018A">
      <w:pPr>
        <w:pStyle w:val="ListParagraph"/>
        <w:numPr>
          <w:ilvl w:val="0"/>
          <w:numId w:val="26"/>
        </w:numPr>
        <w:spacing w:line="360" w:lineRule="auto"/>
        <w:rPr>
          <w:rFonts w:ascii="Arial" w:hAnsi="Arial" w:cs="Arial"/>
          <w:sz w:val="24"/>
          <w:szCs w:val="24"/>
        </w:rPr>
      </w:pPr>
      <w:r>
        <w:rPr>
          <w:rFonts w:ascii="Arial" w:hAnsi="Arial" w:cs="Arial"/>
          <w:sz w:val="24"/>
          <w:szCs w:val="24"/>
        </w:rPr>
        <w:t>24 adults and 9 children were present</w:t>
      </w:r>
    </w:p>
    <w:p w:rsidR="0024018A" w:rsidRDefault="0024018A" w:rsidP="0024018A">
      <w:pPr>
        <w:pStyle w:val="ListParagraph"/>
        <w:numPr>
          <w:ilvl w:val="0"/>
          <w:numId w:val="26"/>
        </w:numPr>
        <w:spacing w:line="360" w:lineRule="auto"/>
        <w:rPr>
          <w:rFonts w:ascii="Arial" w:hAnsi="Arial" w:cs="Arial"/>
          <w:sz w:val="24"/>
          <w:szCs w:val="24"/>
        </w:rPr>
      </w:pPr>
      <w:r>
        <w:rPr>
          <w:rFonts w:ascii="Arial" w:hAnsi="Arial" w:cs="Arial"/>
          <w:sz w:val="24"/>
          <w:szCs w:val="24"/>
        </w:rPr>
        <w:t>One sponsor (Deloitte) and two scholarship participants also were present</w:t>
      </w:r>
    </w:p>
    <w:p w:rsidR="00146B41" w:rsidRDefault="00146B41" w:rsidP="0024018A">
      <w:pPr>
        <w:pStyle w:val="ListParagraph"/>
        <w:numPr>
          <w:ilvl w:val="0"/>
          <w:numId w:val="26"/>
        </w:numPr>
        <w:spacing w:line="360" w:lineRule="auto"/>
        <w:rPr>
          <w:rFonts w:ascii="Arial" w:hAnsi="Arial" w:cs="Arial"/>
          <w:sz w:val="24"/>
          <w:szCs w:val="24"/>
        </w:rPr>
      </w:pPr>
      <w:r>
        <w:rPr>
          <w:rFonts w:ascii="Arial" w:hAnsi="Arial" w:cs="Arial"/>
          <w:sz w:val="24"/>
          <w:szCs w:val="24"/>
        </w:rPr>
        <w:t>Last year we had roughly 30 individuals attend, based on a membership of 175 to 200 individuals</w:t>
      </w:r>
    </w:p>
    <w:p w:rsidR="00146B41" w:rsidRDefault="00146B41" w:rsidP="00146B41">
      <w:pPr>
        <w:pStyle w:val="ListParagraph"/>
        <w:numPr>
          <w:ilvl w:val="1"/>
          <w:numId w:val="26"/>
        </w:numPr>
        <w:spacing w:line="360" w:lineRule="auto"/>
        <w:rPr>
          <w:rFonts w:ascii="Arial" w:hAnsi="Arial" w:cs="Arial"/>
          <w:sz w:val="24"/>
          <w:szCs w:val="24"/>
        </w:rPr>
      </w:pPr>
      <w:r>
        <w:rPr>
          <w:rFonts w:ascii="Arial" w:hAnsi="Arial" w:cs="Arial"/>
          <w:sz w:val="24"/>
          <w:szCs w:val="24"/>
        </w:rPr>
        <w:t>Attendance has steadily decreased due to a variety of reasons:</w:t>
      </w:r>
    </w:p>
    <w:p w:rsidR="00146B41" w:rsidRDefault="00146B41" w:rsidP="00146B41">
      <w:pPr>
        <w:pStyle w:val="ListParagraph"/>
        <w:numPr>
          <w:ilvl w:val="2"/>
          <w:numId w:val="26"/>
        </w:numPr>
        <w:spacing w:line="360" w:lineRule="auto"/>
        <w:rPr>
          <w:rFonts w:ascii="Arial" w:hAnsi="Arial" w:cs="Arial"/>
          <w:sz w:val="24"/>
          <w:szCs w:val="24"/>
        </w:rPr>
      </w:pPr>
      <w:r>
        <w:rPr>
          <w:rFonts w:ascii="Arial" w:hAnsi="Arial" w:cs="Arial"/>
          <w:sz w:val="24"/>
          <w:szCs w:val="24"/>
        </w:rPr>
        <w:t>Difficult to find a location and time that works for everyone</w:t>
      </w:r>
    </w:p>
    <w:p w:rsidR="00146B41" w:rsidRDefault="00146B41" w:rsidP="00146B41">
      <w:pPr>
        <w:pStyle w:val="ListParagraph"/>
        <w:numPr>
          <w:ilvl w:val="2"/>
          <w:numId w:val="26"/>
        </w:numPr>
        <w:spacing w:line="360" w:lineRule="auto"/>
        <w:rPr>
          <w:rFonts w:ascii="Arial" w:hAnsi="Arial" w:cs="Arial"/>
          <w:sz w:val="24"/>
          <w:szCs w:val="24"/>
        </w:rPr>
      </w:pPr>
      <w:r>
        <w:rPr>
          <w:rFonts w:ascii="Arial" w:hAnsi="Arial" w:cs="Arial"/>
          <w:sz w:val="24"/>
          <w:szCs w:val="24"/>
        </w:rPr>
        <w:t>Some people prefer weekends, while others prefer weekdays</w:t>
      </w:r>
    </w:p>
    <w:p w:rsidR="00146B41" w:rsidRDefault="00146B41" w:rsidP="00146B41">
      <w:pPr>
        <w:pStyle w:val="ListParagraph"/>
        <w:numPr>
          <w:ilvl w:val="2"/>
          <w:numId w:val="26"/>
        </w:numPr>
        <w:spacing w:line="360" w:lineRule="auto"/>
        <w:rPr>
          <w:rFonts w:ascii="Arial" w:hAnsi="Arial" w:cs="Arial"/>
          <w:sz w:val="24"/>
          <w:szCs w:val="24"/>
        </w:rPr>
      </w:pPr>
      <w:r>
        <w:rPr>
          <w:rFonts w:ascii="Arial" w:hAnsi="Arial" w:cs="Arial"/>
          <w:sz w:val="24"/>
          <w:szCs w:val="24"/>
        </w:rPr>
        <w:lastRenderedPageBreak/>
        <w:t>Telework schedules differ across individuals</w:t>
      </w:r>
    </w:p>
    <w:p w:rsidR="00146B41" w:rsidRDefault="00146B41" w:rsidP="00146B41">
      <w:pPr>
        <w:pStyle w:val="ListParagraph"/>
        <w:numPr>
          <w:ilvl w:val="1"/>
          <w:numId w:val="26"/>
        </w:numPr>
        <w:spacing w:line="360" w:lineRule="auto"/>
        <w:rPr>
          <w:rFonts w:ascii="Arial" w:hAnsi="Arial" w:cs="Arial"/>
          <w:sz w:val="24"/>
          <w:szCs w:val="24"/>
        </w:rPr>
      </w:pPr>
      <w:r>
        <w:rPr>
          <w:rFonts w:ascii="Arial" w:hAnsi="Arial" w:cs="Arial"/>
          <w:sz w:val="24"/>
          <w:szCs w:val="24"/>
        </w:rPr>
        <w:t>In order to increase attendance, we might try:</w:t>
      </w:r>
    </w:p>
    <w:p w:rsidR="00146B41" w:rsidRDefault="00146B41" w:rsidP="00146B41">
      <w:pPr>
        <w:pStyle w:val="ListParagraph"/>
        <w:numPr>
          <w:ilvl w:val="2"/>
          <w:numId w:val="26"/>
        </w:numPr>
        <w:spacing w:line="360" w:lineRule="auto"/>
        <w:rPr>
          <w:rFonts w:ascii="Arial" w:hAnsi="Arial" w:cs="Arial"/>
          <w:sz w:val="24"/>
          <w:szCs w:val="24"/>
        </w:rPr>
      </w:pPr>
      <w:r>
        <w:rPr>
          <w:rFonts w:ascii="Arial" w:hAnsi="Arial" w:cs="Arial"/>
          <w:sz w:val="24"/>
          <w:szCs w:val="24"/>
        </w:rPr>
        <w:t>Pushing information out sooner</w:t>
      </w:r>
    </w:p>
    <w:p w:rsidR="00146B41" w:rsidRDefault="00146B41" w:rsidP="00146B41">
      <w:pPr>
        <w:pStyle w:val="ListParagraph"/>
        <w:numPr>
          <w:ilvl w:val="2"/>
          <w:numId w:val="26"/>
        </w:numPr>
        <w:spacing w:line="360" w:lineRule="auto"/>
        <w:rPr>
          <w:rFonts w:ascii="Arial" w:hAnsi="Arial" w:cs="Arial"/>
          <w:sz w:val="24"/>
          <w:szCs w:val="24"/>
        </w:rPr>
      </w:pPr>
      <w:r>
        <w:rPr>
          <w:rFonts w:ascii="Arial" w:hAnsi="Arial" w:cs="Arial"/>
          <w:sz w:val="24"/>
          <w:szCs w:val="24"/>
        </w:rPr>
        <w:t>Allowing the CEC or general members to vote on dates and event locations that work best for them</w:t>
      </w:r>
    </w:p>
    <w:p w:rsidR="00E569B0" w:rsidRPr="00272CBB" w:rsidRDefault="00E569B0" w:rsidP="00E569B0">
      <w:pPr>
        <w:spacing w:line="360" w:lineRule="auto"/>
        <w:rPr>
          <w:rFonts w:ascii="Arial" w:hAnsi="Arial" w:cs="Arial"/>
          <w:b/>
          <w:sz w:val="24"/>
          <w:szCs w:val="24"/>
        </w:rPr>
      </w:pPr>
      <w:r w:rsidRPr="00272CBB">
        <w:rPr>
          <w:rFonts w:ascii="Arial" w:hAnsi="Arial" w:cs="Arial"/>
          <w:b/>
          <w:sz w:val="24"/>
          <w:szCs w:val="24"/>
        </w:rPr>
        <w:t>Sponsorship Agreements – Dani Powers</w:t>
      </w:r>
    </w:p>
    <w:p w:rsidR="00E569B0" w:rsidRDefault="00E569B0" w:rsidP="00E569B0">
      <w:pPr>
        <w:pStyle w:val="ListParagraph"/>
        <w:numPr>
          <w:ilvl w:val="0"/>
          <w:numId w:val="27"/>
        </w:numPr>
        <w:spacing w:line="360" w:lineRule="auto"/>
        <w:rPr>
          <w:rFonts w:ascii="Arial" w:hAnsi="Arial" w:cs="Arial"/>
          <w:sz w:val="24"/>
          <w:szCs w:val="24"/>
        </w:rPr>
      </w:pPr>
      <w:r>
        <w:rPr>
          <w:rFonts w:ascii="Arial" w:hAnsi="Arial" w:cs="Arial"/>
          <w:sz w:val="24"/>
          <w:szCs w:val="24"/>
        </w:rPr>
        <w:t>Dani has stepped up to assist on Sponsorship Committee</w:t>
      </w:r>
    </w:p>
    <w:p w:rsidR="00E569B0" w:rsidRDefault="00E569B0" w:rsidP="00E569B0">
      <w:pPr>
        <w:pStyle w:val="ListParagraph"/>
        <w:numPr>
          <w:ilvl w:val="1"/>
          <w:numId w:val="27"/>
        </w:numPr>
        <w:spacing w:line="360" w:lineRule="auto"/>
        <w:rPr>
          <w:rFonts w:ascii="Arial" w:hAnsi="Arial" w:cs="Arial"/>
          <w:sz w:val="24"/>
          <w:szCs w:val="24"/>
        </w:rPr>
      </w:pPr>
      <w:r>
        <w:rPr>
          <w:rFonts w:ascii="Arial" w:hAnsi="Arial" w:cs="Arial"/>
          <w:sz w:val="24"/>
          <w:szCs w:val="24"/>
        </w:rPr>
        <w:t>Deris Owens is also interested in joining the committee</w:t>
      </w:r>
    </w:p>
    <w:p w:rsidR="00E569B0" w:rsidRDefault="00E569B0" w:rsidP="00E569B0">
      <w:pPr>
        <w:pStyle w:val="ListParagraph"/>
        <w:numPr>
          <w:ilvl w:val="1"/>
          <w:numId w:val="27"/>
        </w:numPr>
        <w:spacing w:line="360" w:lineRule="auto"/>
        <w:rPr>
          <w:rFonts w:ascii="Arial" w:hAnsi="Arial" w:cs="Arial"/>
          <w:sz w:val="24"/>
          <w:szCs w:val="24"/>
        </w:rPr>
      </w:pPr>
      <w:r>
        <w:rPr>
          <w:rFonts w:ascii="Arial" w:hAnsi="Arial" w:cs="Arial"/>
          <w:sz w:val="24"/>
          <w:szCs w:val="24"/>
        </w:rPr>
        <w:t>Elizabeth Christian was last year’s Sponsorship Committee chair</w:t>
      </w:r>
    </w:p>
    <w:p w:rsidR="00E569B0" w:rsidRDefault="00E569B0" w:rsidP="00E569B0">
      <w:pPr>
        <w:pStyle w:val="ListParagraph"/>
        <w:numPr>
          <w:ilvl w:val="0"/>
          <w:numId w:val="27"/>
        </w:numPr>
        <w:spacing w:line="360" w:lineRule="auto"/>
        <w:rPr>
          <w:rFonts w:ascii="Arial" w:hAnsi="Arial" w:cs="Arial"/>
          <w:sz w:val="24"/>
          <w:szCs w:val="24"/>
        </w:rPr>
      </w:pPr>
      <w:r>
        <w:rPr>
          <w:rFonts w:ascii="Arial" w:hAnsi="Arial" w:cs="Arial"/>
          <w:sz w:val="24"/>
          <w:szCs w:val="24"/>
        </w:rPr>
        <w:t xml:space="preserve">Dani requests access to contracts, </w:t>
      </w:r>
      <w:r w:rsidR="00A771DE">
        <w:rPr>
          <w:rFonts w:ascii="Arial" w:hAnsi="Arial" w:cs="Arial"/>
          <w:sz w:val="24"/>
          <w:szCs w:val="24"/>
        </w:rPr>
        <w:t xml:space="preserve">requests for participation, </w:t>
      </w:r>
      <w:r>
        <w:rPr>
          <w:rFonts w:ascii="Arial" w:hAnsi="Arial" w:cs="Arial"/>
          <w:sz w:val="24"/>
          <w:szCs w:val="24"/>
        </w:rPr>
        <w:t>etc. in order to head this committee</w:t>
      </w:r>
    </w:p>
    <w:p w:rsidR="00E569B0" w:rsidRDefault="00E569B0" w:rsidP="00E569B0">
      <w:pPr>
        <w:pStyle w:val="ListParagraph"/>
        <w:numPr>
          <w:ilvl w:val="1"/>
          <w:numId w:val="27"/>
        </w:numPr>
        <w:spacing w:line="360" w:lineRule="auto"/>
        <w:rPr>
          <w:rFonts w:ascii="Arial" w:hAnsi="Arial" w:cs="Arial"/>
          <w:sz w:val="24"/>
          <w:szCs w:val="24"/>
        </w:rPr>
      </w:pPr>
      <w:r>
        <w:rPr>
          <w:rFonts w:ascii="Arial" w:hAnsi="Arial" w:cs="Arial"/>
          <w:sz w:val="24"/>
          <w:szCs w:val="24"/>
        </w:rPr>
        <w:t>Kim Smith sent 1030s for access to Stevie to share with the CEC; this will allow Dani to access the files that she needs from the Shared Drive</w:t>
      </w:r>
    </w:p>
    <w:p w:rsidR="00E569B0" w:rsidRDefault="00E569B0" w:rsidP="00E569B0">
      <w:pPr>
        <w:pStyle w:val="ListParagraph"/>
        <w:numPr>
          <w:ilvl w:val="0"/>
          <w:numId w:val="27"/>
        </w:numPr>
        <w:spacing w:line="360" w:lineRule="auto"/>
        <w:rPr>
          <w:rFonts w:ascii="Arial" w:hAnsi="Arial" w:cs="Arial"/>
          <w:sz w:val="24"/>
          <w:szCs w:val="24"/>
        </w:rPr>
      </w:pPr>
      <w:r>
        <w:rPr>
          <w:rFonts w:ascii="Arial" w:hAnsi="Arial" w:cs="Arial"/>
          <w:sz w:val="24"/>
          <w:szCs w:val="24"/>
        </w:rPr>
        <w:t>The committee will need new sponsors moving into the new program year</w:t>
      </w:r>
    </w:p>
    <w:p w:rsidR="00E569B0" w:rsidRDefault="00E569B0" w:rsidP="00E569B0">
      <w:pPr>
        <w:pStyle w:val="ListParagraph"/>
        <w:numPr>
          <w:ilvl w:val="1"/>
          <w:numId w:val="27"/>
        </w:numPr>
        <w:spacing w:line="360" w:lineRule="auto"/>
        <w:rPr>
          <w:rFonts w:ascii="Arial" w:hAnsi="Arial" w:cs="Arial"/>
          <w:sz w:val="24"/>
          <w:szCs w:val="24"/>
        </w:rPr>
      </w:pPr>
      <w:r>
        <w:rPr>
          <w:rFonts w:ascii="Arial" w:hAnsi="Arial" w:cs="Arial"/>
          <w:sz w:val="24"/>
          <w:szCs w:val="24"/>
        </w:rPr>
        <w:t>Elizabeth sent Dani invoices from the prior year, and the sponsorship agreements all ended on 6/30</w:t>
      </w:r>
    </w:p>
    <w:p w:rsidR="00E569B0" w:rsidRDefault="00E569B0" w:rsidP="00E569B0">
      <w:pPr>
        <w:pStyle w:val="ListParagraph"/>
        <w:numPr>
          <w:ilvl w:val="1"/>
          <w:numId w:val="27"/>
        </w:numPr>
        <w:spacing w:line="360" w:lineRule="auto"/>
        <w:rPr>
          <w:rFonts w:ascii="Arial" w:hAnsi="Arial" w:cs="Arial"/>
          <w:sz w:val="24"/>
          <w:szCs w:val="24"/>
        </w:rPr>
      </w:pPr>
      <w:r>
        <w:rPr>
          <w:rFonts w:ascii="Arial" w:hAnsi="Arial" w:cs="Arial"/>
          <w:sz w:val="24"/>
          <w:szCs w:val="24"/>
        </w:rPr>
        <w:t>Melissa stated that when luncheons were removed during the prior program year, this decreased opportunities for contractors to gain visibility and take part in networking opportunities</w:t>
      </w:r>
    </w:p>
    <w:p w:rsidR="00E569B0" w:rsidRDefault="00E569B0" w:rsidP="00E569B0">
      <w:pPr>
        <w:pStyle w:val="ListParagraph"/>
        <w:numPr>
          <w:ilvl w:val="2"/>
          <w:numId w:val="27"/>
        </w:numPr>
        <w:spacing w:line="360" w:lineRule="auto"/>
        <w:rPr>
          <w:rFonts w:ascii="Arial" w:hAnsi="Arial" w:cs="Arial"/>
          <w:sz w:val="24"/>
          <w:szCs w:val="24"/>
        </w:rPr>
      </w:pPr>
      <w:r>
        <w:rPr>
          <w:rFonts w:ascii="Arial" w:hAnsi="Arial" w:cs="Arial"/>
          <w:sz w:val="24"/>
          <w:szCs w:val="24"/>
        </w:rPr>
        <w:t xml:space="preserve">Because of this and other factors, it may be best to update sponsorship agreements moving forward </w:t>
      </w:r>
    </w:p>
    <w:p w:rsidR="00A771DE" w:rsidRDefault="00A771DE" w:rsidP="00A771DE">
      <w:pPr>
        <w:pStyle w:val="ListParagraph"/>
        <w:numPr>
          <w:ilvl w:val="3"/>
          <w:numId w:val="27"/>
        </w:numPr>
        <w:spacing w:line="360" w:lineRule="auto"/>
        <w:rPr>
          <w:rFonts w:ascii="Arial" w:hAnsi="Arial" w:cs="Arial"/>
          <w:sz w:val="24"/>
          <w:szCs w:val="24"/>
        </w:rPr>
      </w:pPr>
      <w:r>
        <w:rPr>
          <w:rFonts w:ascii="Arial" w:hAnsi="Arial" w:cs="Arial"/>
          <w:sz w:val="24"/>
          <w:szCs w:val="24"/>
        </w:rPr>
        <w:t>Last year, we issued a flyer that outlined the program, the goals, and the prices per funding level</w:t>
      </w:r>
    </w:p>
    <w:p w:rsidR="00A771DE" w:rsidRDefault="00A771DE" w:rsidP="00A771DE">
      <w:pPr>
        <w:pStyle w:val="ListParagraph"/>
        <w:numPr>
          <w:ilvl w:val="1"/>
          <w:numId w:val="27"/>
        </w:numPr>
        <w:spacing w:line="360" w:lineRule="auto"/>
        <w:rPr>
          <w:rFonts w:ascii="Arial" w:hAnsi="Arial" w:cs="Arial"/>
          <w:sz w:val="24"/>
          <w:szCs w:val="24"/>
        </w:rPr>
      </w:pPr>
      <w:r>
        <w:rPr>
          <w:rFonts w:ascii="Arial" w:hAnsi="Arial" w:cs="Arial"/>
          <w:sz w:val="24"/>
          <w:szCs w:val="24"/>
        </w:rPr>
        <w:t>Melissa stated that since Deloitte had some delays in funding the prior year which had not allowed them to become active sponsors until later months, they would most likely be interested in this opportunity for 2019/2020</w:t>
      </w:r>
    </w:p>
    <w:p w:rsidR="00A771DE" w:rsidRDefault="00A771DE" w:rsidP="00A771DE">
      <w:pPr>
        <w:pStyle w:val="ListParagraph"/>
        <w:numPr>
          <w:ilvl w:val="2"/>
          <w:numId w:val="27"/>
        </w:numPr>
        <w:spacing w:line="360" w:lineRule="auto"/>
        <w:rPr>
          <w:rFonts w:ascii="Arial" w:hAnsi="Arial" w:cs="Arial"/>
          <w:sz w:val="24"/>
          <w:szCs w:val="24"/>
        </w:rPr>
      </w:pPr>
      <w:r>
        <w:rPr>
          <w:rFonts w:ascii="Arial" w:hAnsi="Arial" w:cs="Arial"/>
          <w:sz w:val="24"/>
          <w:szCs w:val="24"/>
        </w:rPr>
        <w:t>The POC for Deloitte is La Jackson</w:t>
      </w:r>
    </w:p>
    <w:p w:rsidR="00E569B0" w:rsidRDefault="00E569B0" w:rsidP="00E569B0">
      <w:pPr>
        <w:pStyle w:val="ListParagraph"/>
        <w:numPr>
          <w:ilvl w:val="0"/>
          <w:numId w:val="27"/>
        </w:numPr>
        <w:spacing w:line="360" w:lineRule="auto"/>
        <w:rPr>
          <w:rFonts w:ascii="Arial" w:hAnsi="Arial" w:cs="Arial"/>
          <w:sz w:val="24"/>
          <w:szCs w:val="24"/>
        </w:rPr>
      </w:pPr>
      <w:r>
        <w:rPr>
          <w:rFonts w:ascii="Arial" w:hAnsi="Arial" w:cs="Arial"/>
          <w:sz w:val="24"/>
          <w:szCs w:val="24"/>
        </w:rPr>
        <w:t>There may still be a possibility to work with ASMC on joint sponsorships</w:t>
      </w:r>
    </w:p>
    <w:p w:rsidR="00E569B0" w:rsidRDefault="00E569B0" w:rsidP="00E569B0">
      <w:pPr>
        <w:pStyle w:val="ListParagraph"/>
        <w:numPr>
          <w:ilvl w:val="1"/>
          <w:numId w:val="27"/>
        </w:numPr>
        <w:spacing w:line="360" w:lineRule="auto"/>
        <w:rPr>
          <w:rFonts w:ascii="Arial" w:hAnsi="Arial" w:cs="Arial"/>
          <w:sz w:val="24"/>
          <w:szCs w:val="24"/>
        </w:rPr>
      </w:pPr>
      <w:r>
        <w:rPr>
          <w:rFonts w:ascii="Arial" w:hAnsi="Arial" w:cs="Arial"/>
          <w:sz w:val="24"/>
          <w:szCs w:val="24"/>
        </w:rPr>
        <w:t>Last year, all three of the contracts that AGA participated in were joint with ASMC</w:t>
      </w:r>
    </w:p>
    <w:p w:rsidR="00E569B0" w:rsidRDefault="00E569B0" w:rsidP="00E569B0">
      <w:pPr>
        <w:pStyle w:val="ListParagraph"/>
        <w:numPr>
          <w:ilvl w:val="1"/>
          <w:numId w:val="27"/>
        </w:numPr>
        <w:spacing w:line="360" w:lineRule="auto"/>
        <w:rPr>
          <w:rFonts w:ascii="Arial" w:hAnsi="Arial" w:cs="Arial"/>
          <w:sz w:val="24"/>
          <w:szCs w:val="24"/>
        </w:rPr>
      </w:pPr>
      <w:r>
        <w:rPr>
          <w:rFonts w:ascii="Arial" w:hAnsi="Arial" w:cs="Arial"/>
          <w:sz w:val="24"/>
          <w:szCs w:val="24"/>
        </w:rPr>
        <w:lastRenderedPageBreak/>
        <w:t>ASMC has already renewed several of their own sponsors, but there still may be an opportunity to partner with them for more sponsorships if we reach out</w:t>
      </w:r>
    </w:p>
    <w:p w:rsidR="00E569B0" w:rsidRDefault="00E569B0" w:rsidP="00E569B0">
      <w:pPr>
        <w:pStyle w:val="ListParagraph"/>
        <w:numPr>
          <w:ilvl w:val="1"/>
          <w:numId w:val="27"/>
        </w:numPr>
        <w:spacing w:line="360" w:lineRule="auto"/>
        <w:rPr>
          <w:rFonts w:ascii="Arial" w:hAnsi="Arial" w:cs="Arial"/>
          <w:sz w:val="24"/>
          <w:szCs w:val="24"/>
        </w:rPr>
      </w:pPr>
      <w:r>
        <w:rPr>
          <w:rFonts w:ascii="Arial" w:hAnsi="Arial" w:cs="Arial"/>
          <w:sz w:val="24"/>
          <w:szCs w:val="24"/>
        </w:rPr>
        <w:t>The POC for ASMC is Cheryl Devol-Glowinski</w:t>
      </w:r>
    </w:p>
    <w:p w:rsidR="00A771DE" w:rsidRPr="00272CBB" w:rsidRDefault="00A771DE" w:rsidP="00A771DE">
      <w:pPr>
        <w:spacing w:line="360" w:lineRule="auto"/>
        <w:rPr>
          <w:rFonts w:ascii="Arial" w:hAnsi="Arial" w:cs="Arial"/>
          <w:b/>
          <w:sz w:val="24"/>
          <w:szCs w:val="24"/>
        </w:rPr>
      </w:pPr>
      <w:r w:rsidRPr="00272CBB">
        <w:rPr>
          <w:rFonts w:ascii="Arial" w:hAnsi="Arial" w:cs="Arial"/>
          <w:b/>
          <w:sz w:val="24"/>
          <w:szCs w:val="24"/>
        </w:rPr>
        <w:t>CEC Officers – Stevie Lynch</w:t>
      </w:r>
    </w:p>
    <w:p w:rsidR="00BF47C3" w:rsidRDefault="00BF47C3" w:rsidP="00A771DE">
      <w:pPr>
        <w:pStyle w:val="ListParagraph"/>
        <w:numPr>
          <w:ilvl w:val="0"/>
          <w:numId w:val="28"/>
        </w:numPr>
        <w:spacing w:line="360" w:lineRule="auto"/>
        <w:rPr>
          <w:rFonts w:ascii="Arial" w:hAnsi="Arial" w:cs="Arial"/>
          <w:sz w:val="24"/>
          <w:szCs w:val="24"/>
        </w:rPr>
      </w:pPr>
      <w:r>
        <w:rPr>
          <w:rFonts w:ascii="Arial" w:hAnsi="Arial" w:cs="Arial"/>
          <w:sz w:val="24"/>
          <w:szCs w:val="24"/>
        </w:rPr>
        <w:t>We need to replace Pam Nichols as Incentive Points chair</w:t>
      </w:r>
    </w:p>
    <w:p w:rsidR="00A771DE" w:rsidRDefault="00A771DE" w:rsidP="00A771DE">
      <w:pPr>
        <w:pStyle w:val="ListParagraph"/>
        <w:numPr>
          <w:ilvl w:val="0"/>
          <w:numId w:val="28"/>
        </w:numPr>
        <w:spacing w:line="360" w:lineRule="auto"/>
        <w:rPr>
          <w:rFonts w:ascii="Arial" w:hAnsi="Arial" w:cs="Arial"/>
          <w:sz w:val="24"/>
          <w:szCs w:val="24"/>
        </w:rPr>
      </w:pPr>
      <w:r>
        <w:rPr>
          <w:rFonts w:ascii="Arial" w:hAnsi="Arial" w:cs="Arial"/>
          <w:sz w:val="24"/>
          <w:szCs w:val="24"/>
        </w:rPr>
        <w:t>We are still missing one board member</w:t>
      </w:r>
    </w:p>
    <w:p w:rsidR="00A771DE" w:rsidRDefault="00A771DE" w:rsidP="00A771DE">
      <w:pPr>
        <w:pStyle w:val="ListParagraph"/>
        <w:numPr>
          <w:ilvl w:val="1"/>
          <w:numId w:val="28"/>
        </w:numPr>
        <w:spacing w:line="360" w:lineRule="auto"/>
        <w:rPr>
          <w:rFonts w:ascii="Arial" w:hAnsi="Arial" w:cs="Arial"/>
          <w:sz w:val="24"/>
          <w:szCs w:val="24"/>
        </w:rPr>
      </w:pPr>
      <w:r>
        <w:rPr>
          <w:rFonts w:ascii="Arial" w:hAnsi="Arial" w:cs="Arial"/>
          <w:sz w:val="24"/>
          <w:szCs w:val="24"/>
        </w:rPr>
        <w:t>Alana Evans needs to be replaced</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t>Melissa provided bylaws to John, which state that he could appoint someone in place of Alana</w:t>
      </w:r>
    </w:p>
    <w:p w:rsidR="00BF47C3" w:rsidRDefault="00BF47C3" w:rsidP="00BF47C3">
      <w:pPr>
        <w:pStyle w:val="ListParagraph"/>
        <w:numPr>
          <w:ilvl w:val="3"/>
          <w:numId w:val="28"/>
        </w:numPr>
        <w:spacing w:line="360" w:lineRule="auto"/>
        <w:rPr>
          <w:rFonts w:ascii="Arial" w:hAnsi="Arial" w:cs="Arial"/>
          <w:sz w:val="24"/>
          <w:szCs w:val="24"/>
        </w:rPr>
      </w:pPr>
      <w:r>
        <w:rPr>
          <w:rFonts w:ascii="Arial" w:hAnsi="Arial" w:cs="Arial"/>
          <w:sz w:val="24"/>
          <w:szCs w:val="24"/>
        </w:rPr>
        <w:t>She suggested Amanda Pierce, who ran the nominating committee last year and had stated that she would be open to filling the vacancy</w:t>
      </w:r>
    </w:p>
    <w:p w:rsidR="00BF47C3" w:rsidRDefault="00BF47C3" w:rsidP="00BF47C3">
      <w:pPr>
        <w:pStyle w:val="ListParagraph"/>
        <w:numPr>
          <w:ilvl w:val="0"/>
          <w:numId w:val="28"/>
        </w:numPr>
        <w:spacing w:line="360" w:lineRule="auto"/>
        <w:rPr>
          <w:rFonts w:ascii="Arial" w:hAnsi="Arial" w:cs="Arial"/>
          <w:sz w:val="24"/>
          <w:szCs w:val="24"/>
        </w:rPr>
      </w:pPr>
      <w:r>
        <w:rPr>
          <w:rFonts w:ascii="Arial" w:hAnsi="Arial" w:cs="Arial"/>
          <w:sz w:val="24"/>
          <w:szCs w:val="24"/>
        </w:rPr>
        <w:t>The membership incentives committee was never fully launched in the prior year</w:t>
      </w:r>
    </w:p>
    <w:p w:rsidR="00BF47C3" w:rsidRDefault="00BF47C3" w:rsidP="00BF47C3">
      <w:pPr>
        <w:pStyle w:val="ListParagraph"/>
        <w:numPr>
          <w:ilvl w:val="1"/>
          <w:numId w:val="28"/>
        </w:numPr>
        <w:spacing w:line="360" w:lineRule="auto"/>
        <w:rPr>
          <w:rFonts w:ascii="Arial" w:hAnsi="Arial" w:cs="Arial"/>
          <w:sz w:val="24"/>
          <w:szCs w:val="24"/>
        </w:rPr>
      </w:pPr>
      <w:r>
        <w:rPr>
          <w:rFonts w:ascii="Arial" w:hAnsi="Arial" w:cs="Arial"/>
          <w:sz w:val="24"/>
          <w:szCs w:val="24"/>
        </w:rPr>
        <w:t>The purpose of this committee was to provide activities at lower costs which would put money back in the pockets of AGA members</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t>Examples include discounted movie or event tickets</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t>This would allow us to differentiate ourselves from ASMC</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t>Someone who would be a great fit for this committee would probably love shopping</w:t>
      </w:r>
    </w:p>
    <w:p w:rsidR="00BF47C3" w:rsidRDefault="00BF47C3" w:rsidP="00BF47C3">
      <w:pPr>
        <w:pStyle w:val="ListParagraph"/>
        <w:numPr>
          <w:ilvl w:val="1"/>
          <w:numId w:val="28"/>
        </w:numPr>
        <w:spacing w:line="360" w:lineRule="auto"/>
        <w:rPr>
          <w:rFonts w:ascii="Arial" w:hAnsi="Arial" w:cs="Arial"/>
          <w:sz w:val="24"/>
          <w:szCs w:val="24"/>
        </w:rPr>
      </w:pPr>
      <w:r>
        <w:rPr>
          <w:rFonts w:ascii="Arial" w:hAnsi="Arial" w:cs="Arial"/>
          <w:sz w:val="24"/>
          <w:szCs w:val="24"/>
        </w:rPr>
        <w:t>John could consider this idea moving forward if he wishes to</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t>Budget would be based on the program year financials</w:t>
      </w:r>
    </w:p>
    <w:p w:rsidR="00BF47C3" w:rsidRDefault="00BF47C3" w:rsidP="00BF47C3">
      <w:pPr>
        <w:pStyle w:val="ListParagraph"/>
        <w:numPr>
          <w:ilvl w:val="1"/>
          <w:numId w:val="28"/>
        </w:numPr>
        <w:spacing w:line="360" w:lineRule="auto"/>
        <w:rPr>
          <w:rFonts w:ascii="Arial" w:hAnsi="Arial" w:cs="Arial"/>
          <w:sz w:val="24"/>
          <w:szCs w:val="24"/>
        </w:rPr>
      </w:pPr>
      <w:r>
        <w:rPr>
          <w:rFonts w:ascii="Arial" w:hAnsi="Arial" w:cs="Arial"/>
          <w:sz w:val="24"/>
          <w:szCs w:val="24"/>
        </w:rPr>
        <w:t>Similar programs to this committee have been successful in prior months</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t>Car wash books from Crew seemed to go over well</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t>Headless Horseman was a fun event, but heavy discounts ate into the AGA budget</w:t>
      </w:r>
    </w:p>
    <w:p w:rsidR="00BF47C3" w:rsidRDefault="00BF47C3" w:rsidP="00BF47C3">
      <w:pPr>
        <w:pStyle w:val="ListParagraph"/>
        <w:numPr>
          <w:ilvl w:val="3"/>
          <w:numId w:val="28"/>
        </w:numPr>
        <w:spacing w:line="360" w:lineRule="auto"/>
        <w:rPr>
          <w:rFonts w:ascii="Arial" w:hAnsi="Arial" w:cs="Arial"/>
          <w:sz w:val="24"/>
          <w:szCs w:val="24"/>
        </w:rPr>
      </w:pPr>
      <w:r>
        <w:rPr>
          <w:rFonts w:ascii="Arial" w:hAnsi="Arial" w:cs="Arial"/>
          <w:sz w:val="24"/>
          <w:szCs w:val="24"/>
        </w:rPr>
        <w:t>In the future, it may be best to provide a slightly smaller discount or to purchase tickets earlier or in greater bulk to decrease costs to AGA while still providing value</w:t>
      </w:r>
    </w:p>
    <w:p w:rsidR="00BF47C3" w:rsidRDefault="00BF47C3" w:rsidP="00BF47C3">
      <w:pPr>
        <w:pStyle w:val="ListParagraph"/>
        <w:numPr>
          <w:ilvl w:val="1"/>
          <w:numId w:val="28"/>
        </w:numPr>
        <w:spacing w:line="360" w:lineRule="auto"/>
        <w:rPr>
          <w:rFonts w:ascii="Arial" w:hAnsi="Arial" w:cs="Arial"/>
          <w:sz w:val="24"/>
          <w:szCs w:val="24"/>
        </w:rPr>
      </w:pPr>
      <w:r>
        <w:rPr>
          <w:rFonts w:ascii="Arial" w:hAnsi="Arial" w:cs="Arial"/>
          <w:sz w:val="24"/>
          <w:szCs w:val="24"/>
        </w:rPr>
        <w:t>Could be a good idea to combine the incentives committee with the Incentive Points chair if no one steps up</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lastRenderedPageBreak/>
        <w:t>If PDT, audio conferences, social events, etc. could be tracked better, there may not be a need for separate committees</w:t>
      </w:r>
    </w:p>
    <w:p w:rsidR="00BF47C3" w:rsidRDefault="00BF47C3" w:rsidP="00BF47C3">
      <w:pPr>
        <w:pStyle w:val="ListParagraph"/>
        <w:numPr>
          <w:ilvl w:val="0"/>
          <w:numId w:val="28"/>
        </w:numPr>
        <w:spacing w:line="360" w:lineRule="auto"/>
        <w:rPr>
          <w:rFonts w:ascii="Arial" w:hAnsi="Arial" w:cs="Arial"/>
          <w:sz w:val="24"/>
          <w:szCs w:val="24"/>
        </w:rPr>
      </w:pPr>
      <w:r>
        <w:rPr>
          <w:rFonts w:ascii="Arial" w:hAnsi="Arial" w:cs="Arial"/>
          <w:sz w:val="24"/>
          <w:szCs w:val="24"/>
        </w:rPr>
        <w:t>We also need to find individuals interested in assisting with the Facebook committee, the newsletter, and the wellness committee</w:t>
      </w:r>
    </w:p>
    <w:p w:rsidR="00BF47C3" w:rsidRDefault="00BF47C3" w:rsidP="00BF47C3">
      <w:pPr>
        <w:pStyle w:val="ListParagraph"/>
        <w:numPr>
          <w:ilvl w:val="1"/>
          <w:numId w:val="28"/>
        </w:numPr>
        <w:spacing w:line="360" w:lineRule="auto"/>
        <w:rPr>
          <w:rFonts w:ascii="Arial" w:hAnsi="Arial" w:cs="Arial"/>
          <w:sz w:val="24"/>
          <w:szCs w:val="24"/>
        </w:rPr>
      </w:pPr>
      <w:r>
        <w:rPr>
          <w:rFonts w:ascii="Arial" w:hAnsi="Arial" w:cs="Arial"/>
          <w:sz w:val="24"/>
          <w:szCs w:val="24"/>
        </w:rPr>
        <w:t>Kim sent committee descriptions to Stevie</w:t>
      </w:r>
    </w:p>
    <w:p w:rsidR="00BF47C3" w:rsidRDefault="00BF47C3" w:rsidP="00BF47C3">
      <w:pPr>
        <w:pStyle w:val="ListParagraph"/>
        <w:numPr>
          <w:ilvl w:val="2"/>
          <w:numId w:val="28"/>
        </w:numPr>
        <w:spacing w:line="360" w:lineRule="auto"/>
        <w:rPr>
          <w:rFonts w:ascii="Arial" w:hAnsi="Arial" w:cs="Arial"/>
          <w:sz w:val="24"/>
          <w:szCs w:val="24"/>
        </w:rPr>
      </w:pPr>
      <w:r>
        <w:rPr>
          <w:rFonts w:ascii="Arial" w:hAnsi="Arial" w:cs="Arial"/>
          <w:sz w:val="24"/>
          <w:szCs w:val="24"/>
        </w:rPr>
        <w:t>Stevie will send out an email blast requesting volunteers</w:t>
      </w:r>
    </w:p>
    <w:p w:rsidR="00B07979" w:rsidRPr="00272CBB" w:rsidRDefault="00BF47C3" w:rsidP="00BF47C3">
      <w:pPr>
        <w:spacing w:line="360" w:lineRule="auto"/>
        <w:rPr>
          <w:rFonts w:ascii="Arial" w:hAnsi="Arial" w:cs="Arial"/>
          <w:b/>
          <w:sz w:val="24"/>
          <w:szCs w:val="24"/>
        </w:rPr>
      </w:pPr>
      <w:r w:rsidRPr="00272CBB">
        <w:rPr>
          <w:rFonts w:ascii="Arial" w:hAnsi="Arial" w:cs="Arial"/>
          <w:b/>
          <w:sz w:val="24"/>
          <w:szCs w:val="24"/>
        </w:rPr>
        <w:t xml:space="preserve">AGA/ASMC Holiday Party </w:t>
      </w:r>
      <w:r w:rsidR="00B07979" w:rsidRPr="00272CBB">
        <w:rPr>
          <w:rFonts w:ascii="Arial" w:hAnsi="Arial" w:cs="Arial"/>
          <w:b/>
          <w:sz w:val="24"/>
          <w:szCs w:val="24"/>
        </w:rPr>
        <w:t>–</w:t>
      </w:r>
      <w:r w:rsidRPr="00272CBB">
        <w:rPr>
          <w:rFonts w:ascii="Arial" w:hAnsi="Arial" w:cs="Arial"/>
          <w:b/>
          <w:sz w:val="24"/>
          <w:szCs w:val="24"/>
        </w:rPr>
        <w:t xml:space="preserve"> </w:t>
      </w:r>
      <w:r w:rsidR="00B07979" w:rsidRPr="00272CBB">
        <w:rPr>
          <w:rFonts w:ascii="Arial" w:hAnsi="Arial" w:cs="Arial"/>
          <w:b/>
          <w:sz w:val="24"/>
          <w:szCs w:val="24"/>
        </w:rPr>
        <w:t>Michael Lynn</w:t>
      </w:r>
    </w:p>
    <w:p w:rsidR="00B07979" w:rsidRDefault="00B07979" w:rsidP="00B07979">
      <w:pPr>
        <w:pStyle w:val="ListParagraph"/>
        <w:numPr>
          <w:ilvl w:val="0"/>
          <w:numId w:val="29"/>
        </w:numPr>
        <w:spacing w:line="360" w:lineRule="auto"/>
        <w:rPr>
          <w:rFonts w:ascii="Arial" w:hAnsi="Arial" w:cs="Arial"/>
          <w:sz w:val="24"/>
          <w:szCs w:val="24"/>
        </w:rPr>
      </w:pPr>
      <w:r>
        <w:rPr>
          <w:rFonts w:ascii="Arial" w:hAnsi="Arial" w:cs="Arial"/>
          <w:sz w:val="24"/>
          <w:szCs w:val="24"/>
        </w:rPr>
        <w:t>Mike typically takes care of the holiday part and intends to do so again this year</w:t>
      </w:r>
    </w:p>
    <w:p w:rsidR="00B07979" w:rsidRDefault="00B07979" w:rsidP="00B07979">
      <w:pPr>
        <w:pStyle w:val="ListParagraph"/>
        <w:numPr>
          <w:ilvl w:val="0"/>
          <w:numId w:val="29"/>
        </w:numPr>
        <w:spacing w:line="360" w:lineRule="auto"/>
        <w:rPr>
          <w:rFonts w:ascii="Arial" w:hAnsi="Arial" w:cs="Arial"/>
          <w:sz w:val="24"/>
          <w:szCs w:val="24"/>
        </w:rPr>
      </w:pPr>
      <w:r>
        <w:rPr>
          <w:rFonts w:ascii="Arial" w:hAnsi="Arial" w:cs="Arial"/>
          <w:sz w:val="24"/>
          <w:szCs w:val="24"/>
        </w:rPr>
        <w:t>Latunya Body may also be able to assist as chair of the Social committee</w:t>
      </w:r>
    </w:p>
    <w:p w:rsidR="00B07979" w:rsidRDefault="00B07979" w:rsidP="00B07979">
      <w:pPr>
        <w:pStyle w:val="ListParagraph"/>
        <w:numPr>
          <w:ilvl w:val="0"/>
          <w:numId w:val="29"/>
        </w:numPr>
        <w:spacing w:line="360" w:lineRule="auto"/>
        <w:rPr>
          <w:rFonts w:ascii="Arial" w:hAnsi="Arial" w:cs="Arial"/>
          <w:sz w:val="24"/>
          <w:szCs w:val="24"/>
        </w:rPr>
      </w:pPr>
      <w:r>
        <w:rPr>
          <w:rFonts w:ascii="Arial" w:hAnsi="Arial" w:cs="Arial"/>
          <w:sz w:val="24"/>
          <w:szCs w:val="24"/>
        </w:rPr>
        <w:t>Discussion will be made as to whether to keep the new mixed, mingled format that seemed to work well for last year</w:t>
      </w:r>
    </w:p>
    <w:p w:rsidR="008D74E9" w:rsidRPr="00272CBB" w:rsidRDefault="008D74E9" w:rsidP="008D74E9">
      <w:pPr>
        <w:spacing w:line="360" w:lineRule="auto"/>
        <w:rPr>
          <w:rFonts w:ascii="Arial" w:hAnsi="Arial" w:cs="Arial"/>
          <w:b/>
          <w:sz w:val="24"/>
          <w:szCs w:val="24"/>
        </w:rPr>
      </w:pPr>
      <w:r w:rsidRPr="00272CBB">
        <w:rPr>
          <w:rFonts w:ascii="Arial" w:hAnsi="Arial" w:cs="Arial"/>
          <w:b/>
          <w:sz w:val="24"/>
          <w:szCs w:val="24"/>
        </w:rPr>
        <w:t>Chapter Plans and Budgets – Stevie Lynch</w:t>
      </w:r>
    </w:p>
    <w:p w:rsidR="008D74E9" w:rsidRPr="008D74E9" w:rsidRDefault="008D74E9" w:rsidP="008D74E9">
      <w:pPr>
        <w:pStyle w:val="ListParagraph"/>
        <w:numPr>
          <w:ilvl w:val="0"/>
          <w:numId w:val="30"/>
        </w:numPr>
        <w:spacing w:line="360" w:lineRule="auto"/>
        <w:rPr>
          <w:rFonts w:ascii="Arial" w:hAnsi="Arial" w:cs="Arial"/>
          <w:sz w:val="24"/>
          <w:szCs w:val="24"/>
        </w:rPr>
      </w:pPr>
      <w:r w:rsidRPr="008D74E9">
        <w:rPr>
          <w:rFonts w:ascii="Arial" w:hAnsi="Arial" w:cs="Arial"/>
          <w:sz w:val="24"/>
          <w:szCs w:val="24"/>
        </w:rPr>
        <w:t>Due by Wednesday, July 24 for all committees</w:t>
      </w:r>
    </w:p>
    <w:p w:rsidR="008D74E9" w:rsidRDefault="008D74E9" w:rsidP="008D74E9">
      <w:pPr>
        <w:pStyle w:val="ListParagraph"/>
        <w:numPr>
          <w:ilvl w:val="0"/>
          <w:numId w:val="30"/>
        </w:numPr>
        <w:spacing w:line="360" w:lineRule="auto"/>
        <w:rPr>
          <w:rFonts w:ascii="Arial" w:hAnsi="Arial" w:cs="Arial"/>
          <w:sz w:val="24"/>
          <w:szCs w:val="24"/>
        </w:rPr>
      </w:pPr>
      <w:r w:rsidRPr="008D74E9">
        <w:rPr>
          <w:rFonts w:ascii="Arial" w:hAnsi="Arial" w:cs="Arial"/>
          <w:sz w:val="24"/>
          <w:szCs w:val="24"/>
        </w:rPr>
        <w:t>Stevie will send out another email blast with information for filling these out</w:t>
      </w:r>
    </w:p>
    <w:p w:rsidR="008D74E9" w:rsidRPr="00272CBB" w:rsidRDefault="008D74E9" w:rsidP="008D74E9">
      <w:pPr>
        <w:spacing w:line="360" w:lineRule="auto"/>
        <w:rPr>
          <w:rFonts w:ascii="Arial" w:hAnsi="Arial" w:cs="Arial"/>
          <w:b/>
          <w:sz w:val="24"/>
          <w:szCs w:val="24"/>
        </w:rPr>
      </w:pPr>
      <w:r w:rsidRPr="00272CBB">
        <w:rPr>
          <w:rFonts w:ascii="Arial" w:hAnsi="Arial" w:cs="Arial"/>
          <w:b/>
          <w:sz w:val="24"/>
          <w:szCs w:val="24"/>
        </w:rPr>
        <w:t>Membership Dues in Arrears – Kim Smith</w:t>
      </w:r>
    </w:p>
    <w:p w:rsidR="008D74E9" w:rsidRDefault="008D74E9" w:rsidP="008D74E9">
      <w:pPr>
        <w:pStyle w:val="ListParagraph"/>
        <w:numPr>
          <w:ilvl w:val="0"/>
          <w:numId w:val="31"/>
        </w:numPr>
        <w:spacing w:line="360" w:lineRule="auto"/>
        <w:rPr>
          <w:rFonts w:ascii="Arial" w:hAnsi="Arial" w:cs="Arial"/>
          <w:sz w:val="24"/>
          <w:szCs w:val="24"/>
        </w:rPr>
      </w:pPr>
      <w:r>
        <w:rPr>
          <w:rFonts w:ascii="Arial" w:hAnsi="Arial" w:cs="Arial"/>
          <w:sz w:val="24"/>
          <w:szCs w:val="24"/>
        </w:rPr>
        <w:t>Individuals with dues in arrears have been contacted, but Kim went ahead and sent the report to John for his awareness</w:t>
      </w:r>
    </w:p>
    <w:p w:rsidR="008D74E9" w:rsidRPr="00272CBB" w:rsidRDefault="008D74E9" w:rsidP="008D74E9">
      <w:pPr>
        <w:spacing w:line="360" w:lineRule="auto"/>
        <w:rPr>
          <w:rFonts w:ascii="Arial" w:hAnsi="Arial" w:cs="Arial"/>
          <w:b/>
          <w:sz w:val="24"/>
          <w:szCs w:val="24"/>
        </w:rPr>
      </w:pPr>
      <w:r w:rsidRPr="00272CBB">
        <w:rPr>
          <w:rFonts w:ascii="Arial" w:hAnsi="Arial" w:cs="Arial"/>
          <w:b/>
          <w:sz w:val="24"/>
          <w:szCs w:val="24"/>
        </w:rPr>
        <w:t>Bumper Sticker Vote – Dan Neumann</w:t>
      </w:r>
    </w:p>
    <w:p w:rsidR="008D74E9" w:rsidRDefault="008D74E9" w:rsidP="008D74E9">
      <w:pPr>
        <w:pStyle w:val="ListParagraph"/>
        <w:numPr>
          <w:ilvl w:val="0"/>
          <w:numId w:val="31"/>
        </w:numPr>
        <w:spacing w:line="360" w:lineRule="auto"/>
        <w:rPr>
          <w:rFonts w:ascii="Arial" w:hAnsi="Arial" w:cs="Arial"/>
          <w:sz w:val="24"/>
          <w:szCs w:val="24"/>
        </w:rPr>
      </w:pPr>
      <w:r>
        <w:rPr>
          <w:rFonts w:ascii="Arial" w:hAnsi="Arial" w:cs="Arial"/>
          <w:sz w:val="24"/>
          <w:szCs w:val="24"/>
        </w:rPr>
        <w:t>AGA National has requested that we send bumper stickers for the PDC event this Sunday, July 21</w:t>
      </w:r>
    </w:p>
    <w:p w:rsidR="008D74E9" w:rsidRDefault="008D74E9" w:rsidP="008D74E9">
      <w:pPr>
        <w:pStyle w:val="ListParagraph"/>
        <w:numPr>
          <w:ilvl w:val="0"/>
          <w:numId w:val="31"/>
        </w:numPr>
        <w:spacing w:line="360" w:lineRule="auto"/>
        <w:rPr>
          <w:rFonts w:ascii="Arial" w:hAnsi="Arial" w:cs="Arial"/>
          <w:sz w:val="24"/>
          <w:szCs w:val="24"/>
        </w:rPr>
      </w:pPr>
      <w:r>
        <w:rPr>
          <w:rFonts w:ascii="Arial" w:hAnsi="Arial" w:cs="Arial"/>
          <w:sz w:val="24"/>
          <w:szCs w:val="24"/>
        </w:rPr>
        <w:t>Dan purchased two bumper stickers for the event and is requesting reimbursement via email voting</w:t>
      </w:r>
    </w:p>
    <w:p w:rsidR="008D74E9" w:rsidRDefault="008D74E9" w:rsidP="008D74E9">
      <w:pPr>
        <w:pStyle w:val="ListParagraph"/>
        <w:numPr>
          <w:ilvl w:val="1"/>
          <w:numId w:val="31"/>
        </w:numPr>
        <w:spacing w:line="360" w:lineRule="auto"/>
        <w:rPr>
          <w:rFonts w:ascii="Arial" w:hAnsi="Arial" w:cs="Arial"/>
          <w:sz w:val="24"/>
          <w:szCs w:val="24"/>
        </w:rPr>
      </w:pPr>
      <w:r>
        <w:rPr>
          <w:rFonts w:ascii="Arial" w:hAnsi="Arial" w:cs="Arial"/>
          <w:sz w:val="24"/>
          <w:szCs w:val="24"/>
        </w:rPr>
        <w:t>Members will need to continue to vote, with votes closing COB today, July 15</w:t>
      </w:r>
    </w:p>
    <w:p w:rsidR="008D74E9" w:rsidRDefault="008D74E9" w:rsidP="008D74E9">
      <w:pPr>
        <w:pStyle w:val="ListParagraph"/>
        <w:numPr>
          <w:ilvl w:val="0"/>
          <w:numId w:val="31"/>
        </w:numPr>
        <w:spacing w:line="360" w:lineRule="auto"/>
        <w:rPr>
          <w:rFonts w:ascii="Arial" w:hAnsi="Arial" w:cs="Arial"/>
          <w:sz w:val="24"/>
          <w:szCs w:val="24"/>
        </w:rPr>
      </w:pPr>
      <w:r>
        <w:rPr>
          <w:rFonts w:ascii="Arial" w:hAnsi="Arial" w:cs="Arial"/>
          <w:sz w:val="24"/>
          <w:szCs w:val="24"/>
        </w:rPr>
        <w:t>So far Dan has received all “Accept” responses, but Stevie asked what the bylaws were regarding how many votes are needed to make a purchase</w:t>
      </w:r>
    </w:p>
    <w:p w:rsidR="008D74E9" w:rsidRDefault="008D74E9" w:rsidP="008D74E9">
      <w:pPr>
        <w:pStyle w:val="ListParagraph"/>
        <w:numPr>
          <w:ilvl w:val="1"/>
          <w:numId w:val="31"/>
        </w:numPr>
        <w:spacing w:line="360" w:lineRule="auto"/>
        <w:rPr>
          <w:rFonts w:ascii="Arial" w:hAnsi="Arial" w:cs="Arial"/>
          <w:sz w:val="24"/>
          <w:szCs w:val="24"/>
        </w:rPr>
      </w:pPr>
      <w:r>
        <w:rPr>
          <w:rFonts w:ascii="Arial" w:hAnsi="Arial" w:cs="Arial"/>
          <w:sz w:val="24"/>
          <w:szCs w:val="24"/>
        </w:rPr>
        <w:t>Melissa sent Stevie the bylaws, which may need to be revamped</w:t>
      </w:r>
    </w:p>
    <w:p w:rsidR="008D74E9" w:rsidRDefault="008D74E9" w:rsidP="008D74E9">
      <w:pPr>
        <w:pStyle w:val="ListParagraph"/>
        <w:numPr>
          <w:ilvl w:val="0"/>
          <w:numId w:val="31"/>
        </w:numPr>
        <w:spacing w:line="360" w:lineRule="auto"/>
        <w:rPr>
          <w:rFonts w:ascii="Arial" w:hAnsi="Arial" w:cs="Arial"/>
          <w:sz w:val="24"/>
          <w:szCs w:val="24"/>
        </w:rPr>
      </w:pPr>
      <w:r>
        <w:rPr>
          <w:rFonts w:ascii="Arial" w:hAnsi="Arial" w:cs="Arial"/>
          <w:sz w:val="24"/>
          <w:szCs w:val="24"/>
        </w:rPr>
        <w:lastRenderedPageBreak/>
        <w:t>Dani stated that as far as she knew, the New Orleans PDC was still supposed to go on unless flooding increased</w:t>
      </w:r>
    </w:p>
    <w:p w:rsidR="008D74E9" w:rsidRPr="00272CBB" w:rsidRDefault="008D74E9" w:rsidP="008D74E9">
      <w:pPr>
        <w:spacing w:line="360" w:lineRule="auto"/>
        <w:ind w:left="360"/>
        <w:rPr>
          <w:rFonts w:ascii="Arial" w:hAnsi="Arial" w:cs="Arial"/>
          <w:b/>
          <w:sz w:val="24"/>
          <w:szCs w:val="24"/>
        </w:rPr>
      </w:pPr>
      <w:r w:rsidRPr="00272CBB">
        <w:rPr>
          <w:rFonts w:ascii="Arial" w:hAnsi="Arial" w:cs="Arial"/>
          <w:b/>
          <w:sz w:val="24"/>
          <w:szCs w:val="24"/>
        </w:rPr>
        <w:t>Membership/Recruiting Event – John Campbell</w:t>
      </w:r>
    </w:p>
    <w:p w:rsidR="008D74E9" w:rsidRDefault="008D74E9" w:rsidP="00272CBB">
      <w:pPr>
        <w:pStyle w:val="ListParagraph"/>
        <w:numPr>
          <w:ilvl w:val="0"/>
          <w:numId w:val="32"/>
        </w:numPr>
        <w:spacing w:line="360" w:lineRule="auto"/>
        <w:rPr>
          <w:rFonts w:ascii="Arial" w:hAnsi="Arial" w:cs="Arial"/>
          <w:sz w:val="24"/>
          <w:szCs w:val="24"/>
        </w:rPr>
      </w:pPr>
      <w:r w:rsidRPr="00272CBB">
        <w:rPr>
          <w:rFonts w:ascii="Arial" w:hAnsi="Arial" w:cs="Arial"/>
          <w:sz w:val="24"/>
          <w:szCs w:val="24"/>
        </w:rPr>
        <w:t>During a recent recruiting event, only 1 individual joined</w:t>
      </w:r>
    </w:p>
    <w:p w:rsidR="00272CBB" w:rsidRPr="00272CBB" w:rsidRDefault="00272CBB" w:rsidP="00272CBB">
      <w:pPr>
        <w:pStyle w:val="ListParagraph"/>
        <w:numPr>
          <w:ilvl w:val="1"/>
          <w:numId w:val="32"/>
        </w:numPr>
        <w:spacing w:line="360" w:lineRule="auto"/>
        <w:rPr>
          <w:rFonts w:ascii="Arial" w:hAnsi="Arial" w:cs="Arial"/>
          <w:sz w:val="24"/>
          <w:szCs w:val="24"/>
        </w:rPr>
      </w:pPr>
      <w:r>
        <w:rPr>
          <w:rFonts w:ascii="Arial" w:hAnsi="Arial" w:cs="Arial"/>
          <w:sz w:val="24"/>
          <w:szCs w:val="24"/>
        </w:rPr>
        <w:t>In addition, flyers were placed in new hire folders, with follow-ups sent out, but this did not attract any new members</w:t>
      </w:r>
    </w:p>
    <w:p w:rsidR="00272CBB" w:rsidRPr="00272CBB" w:rsidRDefault="008D74E9" w:rsidP="00272CBB">
      <w:pPr>
        <w:pStyle w:val="ListParagraph"/>
        <w:numPr>
          <w:ilvl w:val="1"/>
          <w:numId w:val="32"/>
        </w:numPr>
        <w:spacing w:line="360" w:lineRule="auto"/>
        <w:rPr>
          <w:rFonts w:ascii="Arial" w:hAnsi="Arial" w:cs="Arial"/>
          <w:sz w:val="24"/>
          <w:szCs w:val="24"/>
        </w:rPr>
      </w:pPr>
      <w:r w:rsidRPr="00272CBB">
        <w:rPr>
          <w:rFonts w:ascii="Arial" w:hAnsi="Arial" w:cs="Arial"/>
          <w:sz w:val="24"/>
          <w:szCs w:val="24"/>
        </w:rPr>
        <w:t>We need some creative ideas to get more individuals to join</w:t>
      </w:r>
    </w:p>
    <w:p w:rsidR="008D74E9" w:rsidRPr="00272CBB" w:rsidRDefault="008D74E9" w:rsidP="00272CBB">
      <w:pPr>
        <w:pStyle w:val="ListParagraph"/>
        <w:numPr>
          <w:ilvl w:val="0"/>
          <w:numId w:val="32"/>
        </w:numPr>
        <w:spacing w:line="360" w:lineRule="auto"/>
        <w:rPr>
          <w:rFonts w:ascii="Arial" w:hAnsi="Arial" w:cs="Arial"/>
          <w:sz w:val="24"/>
          <w:szCs w:val="24"/>
        </w:rPr>
      </w:pPr>
      <w:r w:rsidRPr="00272CBB">
        <w:rPr>
          <w:rFonts w:ascii="Arial" w:hAnsi="Arial" w:cs="Arial"/>
          <w:sz w:val="24"/>
          <w:szCs w:val="24"/>
        </w:rPr>
        <w:t>Some ideas can include:</w:t>
      </w:r>
    </w:p>
    <w:p w:rsidR="008D74E9" w:rsidRPr="00272CBB" w:rsidRDefault="008D74E9" w:rsidP="00272CBB">
      <w:pPr>
        <w:pStyle w:val="ListParagraph"/>
        <w:numPr>
          <w:ilvl w:val="1"/>
          <w:numId w:val="32"/>
        </w:numPr>
        <w:spacing w:line="360" w:lineRule="auto"/>
        <w:rPr>
          <w:rFonts w:ascii="Arial" w:hAnsi="Arial" w:cs="Arial"/>
          <w:sz w:val="24"/>
          <w:szCs w:val="24"/>
        </w:rPr>
      </w:pPr>
      <w:r w:rsidRPr="00272CBB">
        <w:rPr>
          <w:rFonts w:ascii="Arial" w:hAnsi="Arial" w:cs="Arial"/>
          <w:sz w:val="24"/>
          <w:szCs w:val="24"/>
        </w:rPr>
        <w:t>Actively talking about AGA’s benefits to peers in the workplace</w:t>
      </w:r>
    </w:p>
    <w:p w:rsidR="008D74E9" w:rsidRPr="00272CBB" w:rsidRDefault="008D74E9" w:rsidP="00272CBB">
      <w:pPr>
        <w:pStyle w:val="ListParagraph"/>
        <w:numPr>
          <w:ilvl w:val="1"/>
          <w:numId w:val="32"/>
        </w:numPr>
        <w:spacing w:line="360" w:lineRule="auto"/>
        <w:rPr>
          <w:rFonts w:ascii="Arial" w:hAnsi="Arial" w:cs="Arial"/>
          <w:sz w:val="24"/>
          <w:szCs w:val="24"/>
        </w:rPr>
      </w:pPr>
      <w:r w:rsidRPr="00272CBB">
        <w:rPr>
          <w:rFonts w:ascii="Arial" w:hAnsi="Arial" w:cs="Arial"/>
          <w:sz w:val="24"/>
          <w:szCs w:val="24"/>
        </w:rPr>
        <w:t>Providing benefits for individuals to access on their own time (outside of meetings)</w:t>
      </w:r>
    </w:p>
    <w:p w:rsidR="008D74E9" w:rsidRPr="00272CBB" w:rsidRDefault="00272CBB" w:rsidP="00272CBB">
      <w:pPr>
        <w:pStyle w:val="ListParagraph"/>
        <w:numPr>
          <w:ilvl w:val="1"/>
          <w:numId w:val="32"/>
        </w:numPr>
        <w:spacing w:line="360" w:lineRule="auto"/>
        <w:rPr>
          <w:rFonts w:ascii="Arial" w:hAnsi="Arial" w:cs="Arial"/>
          <w:sz w:val="24"/>
          <w:szCs w:val="24"/>
        </w:rPr>
      </w:pPr>
      <w:r w:rsidRPr="00272CBB">
        <w:rPr>
          <w:rFonts w:ascii="Arial" w:hAnsi="Arial" w:cs="Arial"/>
          <w:sz w:val="24"/>
          <w:szCs w:val="24"/>
        </w:rPr>
        <w:t>Leveraging social media to not only advertise events, but also possibly as a method to keep track of incentive points</w:t>
      </w:r>
    </w:p>
    <w:p w:rsidR="00272CBB" w:rsidRPr="00272CBB" w:rsidRDefault="00272CBB" w:rsidP="00272CBB">
      <w:pPr>
        <w:pStyle w:val="ListParagraph"/>
        <w:numPr>
          <w:ilvl w:val="1"/>
          <w:numId w:val="32"/>
        </w:numPr>
        <w:spacing w:line="360" w:lineRule="auto"/>
        <w:rPr>
          <w:rFonts w:ascii="Arial" w:hAnsi="Arial" w:cs="Arial"/>
          <w:sz w:val="24"/>
          <w:szCs w:val="24"/>
        </w:rPr>
      </w:pPr>
      <w:r w:rsidRPr="00272CBB">
        <w:rPr>
          <w:rFonts w:ascii="Arial" w:hAnsi="Arial" w:cs="Arial"/>
          <w:sz w:val="24"/>
          <w:szCs w:val="24"/>
        </w:rPr>
        <w:t>Starting a new committee with individuals interested in marketing, social media, etc.</w:t>
      </w:r>
    </w:p>
    <w:p w:rsidR="00272CBB" w:rsidRPr="00272CBB" w:rsidRDefault="00272CBB" w:rsidP="00272CBB">
      <w:pPr>
        <w:spacing w:line="360" w:lineRule="auto"/>
        <w:rPr>
          <w:rFonts w:ascii="Arial" w:hAnsi="Arial" w:cs="Arial"/>
          <w:b/>
          <w:i/>
          <w:sz w:val="24"/>
          <w:szCs w:val="24"/>
          <w:u w:val="single"/>
        </w:rPr>
      </w:pPr>
      <w:r w:rsidRPr="00272CBB">
        <w:rPr>
          <w:rFonts w:ascii="Arial" w:hAnsi="Arial" w:cs="Arial"/>
          <w:b/>
          <w:i/>
          <w:sz w:val="24"/>
          <w:szCs w:val="24"/>
          <w:u w:val="single"/>
        </w:rPr>
        <w:t>Around the Horn</w:t>
      </w:r>
    </w:p>
    <w:p w:rsidR="008D74E9" w:rsidRPr="00272CBB" w:rsidRDefault="00272CBB" w:rsidP="008D74E9">
      <w:pPr>
        <w:spacing w:line="360" w:lineRule="auto"/>
        <w:rPr>
          <w:rFonts w:ascii="Arial" w:hAnsi="Arial" w:cs="Arial"/>
          <w:b/>
          <w:sz w:val="24"/>
          <w:szCs w:val="24"/>
        </w:rPr>
      </w:pPr>
      <w:r w:rsidRPr="00272CBB">
        <w:rPr>
          <w:rFonts w:ascii="Arial" w:hAnsi="Arial" w:cs="Arial"/>
          <w:b/>
          <w:sz w:val="24"/>
          <w:szCs w:val="24"/>
        </w:rPr>
        <w:t>School Supply Drive – Catherine Henshaw</w:t>
      </w:r>
    </w:p>
    <w:p w:rsidR="00272CBB" w:rsidRPr="00272CBB" w:rsidRDefault="00272CBB" w:rsidP="00272CBB">
      <w:pPr>
        <w:pStyle w:val="ListParagraph"/>
        <w:numPr>
          <w:ilvl w:val="0"/>
          <w:numId w:val="33"/>
        </w:numPr>
        <w:spacing w:line="360" w:lineRule="auto"/>
        <w:rPr>
          <w:rFonts w:ascii="Arial" w:hAnsi="Arial" w:cs="Arial"/>
          <w:sz w:val="24"/>
          <w:szCs w:val="24"/>
        </w:rPr>
      </w:pPr>
      <w:r w:rsidRPr="00272CBB">
        <w:rPr>
          <w:rFonts w:ascii="Arial" w:hAnsi="Arial" w:cs="Arial"/>
          <w:sz w:val="24"/>
          <w:szCs w:val="24"/>
        </w:rPr>
        <w:t>Drive will be up and running soon</w:t>
      </w:r>
    </w:p>
    <w:p w:rsidR="00272CBB" w:rsidRDefault="00272CBB" w:rsidP="00272CBB">
      <w:pPr>
        <w:pStyle w:val="ListParagraph"/>
        <w:numPr>
          <w:ilvl w:val="0"/>
          <w:numId w:val="33"/>
        </w:numPr>
        <w:spacing w:line="360" w:lineRule="auto"/>
        <w:rPr>
          <w:rFonts w:ascii="Arial" w:hAnsi="Arial" w:cs="Arial"/>
          <w:sz w:val="24"/>
          <w:szCs w:val="24"/>
        </w:rPr>
      </w:pPr>
      <w:r w:rsidRPr="00272CBB">
        <w:rPr>
          <w:rFonts w:ascii="Arial" w:hAnsi="Arial" w:cs="Arial"/>
          <w:sz w:val="24"/>
          <w:szCs w:val="24"/>
        </w:rPr>
        <w:t>Some schools are already in session this early in July</w:t>
      </w:r>
    </w:p>
    <w:p w:rsidR="00DA66D7" w:rsidRPr="00272CBB" w:rsidRDefault="00272CBB" w:rsidP="00272CBB">
      <w:pPr>
        <w:spacing w:line="360" w:lineRule="auto"/>
        <w:rPr>
          <w:rFonts w:ascii="Arial" w:hAnsi="Arial" w:cs="Arial"/>
          <w:b/>
          <w:i/>
          <w:sz w:val="24"/>
          <w:szCs w:val="24"/>
          <w:u w:val="single"/>
        </w:rPr>
      </w:pPr>
      <w:r w:rsidRPr="00272CBB">
        <w:rPr>
          <w:rFonts w:ascii="Arial" w:hAnsi="Arial" w:cs="Arial"/>
          <w:b/>
          <w:i/>
          <w:sz w:val="24"/>
          <w:szCs w:val="24"/>
          <w:u w:val="single"/>
        </w:rPr>
        <w:t>Adjourn</w:t>
      </w:r>
      <w:bookmarkStart w:id="0" w:name="_GoBack"/>
      <w:bookmarkEnd w:id="0"/>
    </w:p>
    <w:sectPr w:rsidR="00DA66D7" w:rsidRPr="00272CBB" w:rsidSect="00DA66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D1" w:rsidRDefault="00267BD1" w:rsidP="00BC5D9D">
      <w:pPr>
        <w:spacing w:after="0" w:line="240" w:lineRule="auto"/>
      </w:pPr>
      <w:r>
        <w:separator/>
      </w:r>
    </w:p>
  </w:endnote>
  <w:endnote w:type="continuationSeparator" w:id="0">
    <w:p w:rsidR="00267BD1" w:rsidRDefault="00267BD1" w:rsidP="00BC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D1" w:rsidRDefault="00267BD1" w:rsidP="00BC5D9D">
      <w:pPr>
        <w:spacing w:after="0" w:line="240" w:lineRule="auto"/>
      </w:pPr>
      <w:r>
        <w:separator/>
      </w:r>
    </w:p>
  </w:footnote>
  <w:footnote w:type="continuationSeparator" w:id="0">
    <w:p w:rsidR="00267BD1" w:rsidRDefault="00267BD1" w:rsidP="00BC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CA3"/>
    <w:multiLevelType w:val="hybridMultilevel"/>
    <w:tmpl w:val="60A64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3F03"/>
    <w:multiLevelType w:val="hybridMultilevel"/>
    <w:tmpl w:val="4E0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1751"/>
    <w:multiLevelType w:val="hybridMultilevel"/>
    <w:tmpl w:val="61CC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125A"/>
    <w:multiLevelType w:val="hybridMultilevel"/>
    <w:tmpl w:val="5C5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DD9"/>
    <w:multiLevelType w:val="hybridMultilevel"/>
    <w:tmpl w:val="EEA8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14031"/>
    <w:multiLevelType w:val="hybridMultilevel"/>
    <w:tmpl w:val="CE56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34CA3"/>
    <w:multiLevelType w:val="hybridMultilevel"/>
    <w:tmpl w:val="BF4A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45B1"/>
    <w:multiLevelType w:val="hybridMultilevel"/>
    <w:tmpl w:val="BC40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C78F1"/>
    <w:multiLevelType w:val="hybridMultilevel"/>
    <w:tmpl w:val="1BD6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57B0A"/>
    <w:multiLevelType w:val="hybridMultilevel"/>
    <w:tmpl w:val="E4D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3D25"/>
    <w:multiLevelType w:val="hybridMultilevel"/>
    <w:tmpl w:val="F954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7F90"/>
    <w:multiLevelType w:val="hybridMultilevel"/>
    <w:tmpl w:val="01B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82A11"/>
    <w:multiLevelType w:val="hybridMultilevel"/>
    <w:tmpl w:val="10B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B1EB5"/>
    <w:multiLevelType w:val="hybridMultilevel"/>
    <w:tmpl w:val="73DC1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54D4B"/>
    <w:multiLevelType w:val="hybridMultilevel"/>
    <w:tmpl w:val="F0E41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F82995"/>
    <w:multiLevelType w:val="hybridMultilevel"/>
    <w:tmpl w:val="FF70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24D84"/>
    <w:multiLevelType w:val="hybridMultilevel"/>
    <w:tmpl w:val="06E28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1D63D8"/>
    <w:multiLevelType w:val="hybridMultilevel"/>
    <w:tmpl w:val="5D70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50B07"/>
    <w:multiLevelType w:val="hybridMultilevel"/>
    <w:tmpl w:val="845E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07266"/>
    <w:multiLevelType w:val="hybridMultilevel"/>
    <w:tmpl w:val="27009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632DCB"/>
    <w:multiLevelType w:val="hybridMultilevel"/>
    <w:tmpl w:val="0BC4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30A31"/>
    <w:multiLevelType w:val="hybridMultilevel"/>
    <w:tmpl w:val="4E1C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22C3A"/>
    <w:multiLevelType w:val="hybridMultilevel"/>
    <w:tmpl w:val="DE70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A4EB9"/>
    <w:multiLevelType w:val="hybridMultilevel"/>
    <w:tmpl w:val="B714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45C1A"/>
    <w:multiLevelType w:val="hybridMultilevel"/>
    <w:tmpl w:val="CF4C3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43404"/>
    <w:multiLevelType w:val="hybridMultilevel"/>
    <w:tmpl w:val="64AA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B7ACE"/>
    <w:multiLevelType w:val="hybridMultilevel"/>
    <w:tmpl w:val="07129F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0C6A21"/>
    <w:multiLevelType w:val="hybridMultilevel"/>
    <w:tmpl w:val="6DD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A160A"/>
    <w:multiLevelType w:val="hybridMultilevel"/>
    <w:tmpl w:val="7C589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7273A"/>
    <w:multiLevelType w:val="hybridMultilevel"/>
    <w:tmpl w:val="096234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81D86"/>
    <w:multiLevelType w:val="hybridMultilevel"/>
    <w:tmpl w:val="8C16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66B90"/>
    <w:multiLevelType w:val="hybridMultilevel"/>
    <w:tmpl w:val="6124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D39C0"/>
    <w:multiLevelType w:val="hybridMultilevel"/>
    <w:tmpl w:val="7CC6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5"/>
  </w:num>
  <w:num w:numId="4">
    <w:abstractNumId w:val="8"/>
  </w:num>
  <w:num w:numId="5">
    <w:abstractNumId w:val="18"/>
  </w:num>
  <w:num w:numId="6">
    <w:abstractNumId w:val="12"/>
  </w:num>
  <w:num w:numId="7">
    <w:abstractNumId w:val="6"/>
  </w:num>
  <w:num w:numId="8">
    <w:abstractNumId w:val="20"/>
  </w:num>
  <w:num w:numId="9">
    <w:abstractNumId w:val="22"/>
  </w:num>
  <w:num w:numId="10">
    <w:abstractNumId w:val="25"/>
  </w:num>
  <w:num w:numId="11">
    <w:abstractNumId w:val="7"/>
  </w:num>
  <w:num w:numId="12">
    <w:abstractNumId w:val="4"/>
  </w:num>
  <w:num w:numId="13">
    <w:abstractNumId w:val="11"/>
  </w:num>
  <w:num w:numId="14">
    <w:abstractNumId w:val="24"/>
  </w:num>
  <w:num w:numId="15">
    <w:abstractNumId w:val="10"/>
  </w:num>
  <w:num w:numId="16">
    <w:abstractNumId w:val="1"/>
  </w:num>
  <w:num w:numId="17">
    <w:abstractNumId w:val="19"/>
  </w:num>
  <w:num w:numId="18">
    <w:abstractNumId w:val="9"/>
  </w:num>
  <w:num w:numId="19">
    <w:abstractNumId w:val="2"/>
  </w:num>
  <w:num w:numId="20">
    <w:abstractNumId w:val="31"/>
  </w:num>
  <w:num w:numId="21">
    <w:abstractNumId w:val="3"/>
  </w:num>
  <w:num w:numId="22">
    <w:abstractNumId w:val="15"/>
  </w:num>
  <w:num w:numId="23">
    <w:abstractNumId w:val="29"/>
  </w:num>
  <w:num w:numId="24">
    <w:abstractNumId w:val="26"/>
  </w:num>
  <w:num w:numId="25">
    <w:abstractNumId w:val="13"/>
  </w:num>
  <w:num w:numId="26">
    <w:abstractNumId w:val="0"/>
  </w:num>
  <w:num w:numId="27">
    <w:abstractNumId w:val="30"/>
  </w:num>
  <w:num w:numId="28">
    <w:abstractNumId w:val="17"/>
  </w:num>
  <w:num w:numId="29">
    <w:abstractNumId w:val="21"/>
  </w:num>
  <w:num w:numId="30">
    <w:abstractNumId w:val="23"/>
  </w:num>
  <w:num w:numId="31">
    <w:abstractNumId w:val="28"/>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FD"/>
    <w:rsid w:val="00015823"/>
    <w:rsid w:val="00016B02"/>
    <w:rsid w:val="000373CD"/>
    <w:rsid w:val="000426EA"/>
    <w:rsid w:val="00046AC3"/>
    <w:rsid w:val="00064F91"/>
    <w:rsid w:val="00066125"/>
    <w:rsid w:val="000A0A5F"/>
    <w:rsid w:val="000A0E69"/>
    <w:rsid w:val="000E4346"/>
    <w:rsid w:val="001165B7"/>
    <w:rsid w:val="00127EBE"/>
    <w:rsid w:val="00133CB6"/>
    <w:rsid w:val="001457BF"/>
    <w:rsid w:val="00146B41"/>
    <w:rsid w:val="00150E25"/>
    <w:rsid w:val="00157215"/>
    <w:rsid w:val="001623E3"/>
    <w:rsid w:val="00175F8B"/>
    <w:rsid w:val="001813A1"/>
    <w:rsid w:val="00184D3D"/>
    <w:rsid w:val="0019610A"/>
    <w:rsid w:val="001B2973"/>
    <w:rsid w:val="001C5548"/>
    <w:rsid w:val="001E56FB"/>
    <w:rsid w:val="00210526"/>
    <w:rsid w:val="0021228A"/>
    <w:rsid w:val="00221F49"/>
    <w:rsid w:val="0024018A"/>
    <w:rsid w:val="00264503"/>
    <w:rsid w:val="00267BD1"/>
    <w:rsid w:val="002717CD"/>
    <w:rsid w:val="00272CBB"/>
    <w:rsid w:val="00274277"/>
    <w:rsid w:val="00291CE0"/>
    <w:rsid w:val="00292EFA"/>
    <w:rsid w:val="002B2F04"/>
    <w:rsid w:val="002D6CBA"/>
    <w:rsid w:val="002E4C2E"/>
    <w:rsid w:val="00320ED9"/>
    <w:rsid w:val="0033441B"/>
    <w:rsid w:val="00363A36"/>
    <w:rsid w:val="00370EC1"/>
    <w:rsid w:val="00372020"/>
    <w:rsid w:val="00391265"/>
    <w:rsid w:val="003B0073"/>
    <w:rsid w:val="003B39F0"/>
    <w:rsid w:val="003C5793"/>
    <w:rsid w:val="0040354B"/>
    <w:rsid w:val="00427230"/>
    <w:rsid w:val="004421B1"/>
    <w:rsid w:val="00456702"/>
    <w:rsid w:val="0048219C"/>
    <w:rsid w:val="004E59B1"/>
    <w:rsid w:val="004E76CD"/>
    <w:rsid w:val="0052643D"/>
    <w:rsid w:val="00535106"/>
    <w:rsid w:val="00535A0C"/>
    <w:rsid w:val="0055032D"/>
    <w:rsid w:val="0058077A"/>
    <w:rsid w:val="005C7214"/>
    <w:rsid w:val="005C7FEF"/>
    <w:rsid w:val="005D5105"/>
    <w:rsid w:val="005F374A"/>
    <w:rsid w:val="006104C0"/>
    <w:rsid w:val="00626B8D"/>
    <w:rsid w:val="00627F4D"/>
    <w:rsid w:val="00640649"/>
    <w:rsid w:val="0064206E"/>
    <w:rsid w:val="00692CB0"/>
    <w:rsid w:val="006A03B8"/>
    <w:rsid w:val="006C4224"/>
    <w:rsid w:val="006D760C"/>
    <w:rsid w:val="006E37D9"/>
    <w:rsid w:val="00731DB9"/>
    <w:rsid w:val="00752D7F"/>
    <w:rsid w:val="0077105B"/>
    <w:rsid w:val="00775340"/>
    <w:rsid w:val="00776E84"/>
    <w:rsid w:val="007818A2"/>
    <w:rsid w:val="007824FC"/>
    <w:rsid w:val="007C12BC"/>
    <w:rsid w:val="007D1AED"/>
    <w:rsid w:val="007E3BCA"/>
    <w:rsid w:val="007F2879"/>
    <w:rsid w:val="008259A8"/>
    <w:rsid w:val="008743DC"/>
    <w:rsid w:val="0088240D"/>
    <w:rsid w:val="00887F0D"/>
    <w:rsid w:val="008940FB"/>
    <w:rsid w:val="008955C3"/>
    <w:rsid w:val="008977CF"/>
    <w:rsid w:val="008D41D6"/>
    <w:rsid w:val="008D74E9"/>
    <w:rsid w:val="008F44AE"/>
    <w:rsid w:val="009034F9"/>
    <w:rsid w:val="00927B9D"/>
    <w:rsid w:val="00930F92"/>
    <w:rsid w:val="00932CDF"/>
    <w:rsid w:val="00943055"/>
    <w:rsid w:val="00957CD6"/>
    <w:rsid w:val="009B15E1"/>
    <w:rsid w:val="009E7D04"/>
    <w:rsid w:val="00A13115"/>
    <w:rsid w:val="00A329AF"/>
    <w:rsid w:val="00A34052"/>
    <w:rsid w:val="00A60D96"/>
    <w:rsid w:val="00A771DE"/>
    <w:rsid w:val="00AA6AF0"/>
    <w:rsid w:val="00AB2893"/>
    <w:rsid w:val="00AC242D"/>
    <w:rsid w:val="00AD3724"/>
    <w:rsid w:val="00AD5292"/>
    <w:rsid w:val="00AE09ED"/>
    <w:rsid w:val="00AF4A5A"/>
    <w:rsid w:val="00B07979"/>
    <w:rsid w:val="00B2318F"/>
    <w:rsid w:val="00B4649A"/>
    <w:rsid w:val="00B86DE4"/>
    <w:rsid w:val="00BA6426"/>
    <w:rsid w:val="00BB0640"/>
    <w:rsid w:val="00BC5D9D"/>
    <w:rsid w:val="00BD2409"/>
    <w:rsid w:val="00BD7A31"/>
    <w:rsid w:val="00BF02BE"/>
    <w:rsid w:val="00BF47C3"/>
    <w:rsid w:val="00C04476"/>
    <w:rsid w:val="00C15861"/>
    <w:rsid w:val="00C17F36"/>
    <w:rsid w:val="00C40534"/>
    <w:rsid w:val="00C55E70"/>
    <w:rsid w:val="00C74B97"/>
    <w:rsid w:val="00C771B7"/>
    <w:rsid w:val="00C77605"/>
    <w:rsid w:val="00C80D93"/>
    <w:rsid w:val="00C850FD"/>
    <w:rsid w:val="00CA368F"/>
    <w:rsid w:val="00CB1957"/>
    <w:rsid w:val="00D13F17"/>
    <w:rsid w:val="00D540AA"/>
    <w:rsid w:val="00D5576B"/>
    <w:rsid w:val="00D6498D"/>
    <w:rsid w:val="00D6672B"/>
    <w:rsid w:val="00D8576E"/>
    <w:rsid w:val="00D90FEB"/>
    <w:rsid w:val="00DA66D7"/>
    <w:rsid w:val="00DA70C0"/>
    <w:rsid w:val="00E11BE7"/>
    <w:rsid w:val="00E23DF7"/>
    <w:rsid w:val="00E3474D"/>
    <w:rsid w:val="00E53C99"/>
    <w:rsid w:val="00E5482F"/>
    <w:rsid w:val="00E569B0"/>
    <w:rsid w:val="00E751C7"/>
    <w:rsid w:val="00E81DB4"/>
    <w:rsid w:val="00EA1D4A"/>
    <w:rsid w:val="00EE4447"/>
    <w:rsid w:val="00EE756D"/>
    <w:rsid w:val="00EF1A34"/>
    <w:rsid w:val="00F04193"/>
    <w:rsid w:val="00F054FA"/>
    <w:rsid w:val="00F219FD"/>
    <w:rsid w:val="00F26DC0"/>
    <w:rsid w:val="00F535AD"/>
    <w:rsid w:val="00F66391"/>
    <w:rsid w:val="00F74B11"/>
    <w:rsid w:val="00F86380"/>
    <w:rsid w:val="00FA5C6C"/>
    <w:rsid w:val="00FB6580"/>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308D"/>
  <w15:docId w15:val="{FFEC3FA5-CC88-407E-B350-7F1CBD2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9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9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19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9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9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9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19F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21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19FD"/>
    <w:pPr>
      <w:ind w:left="720"/>
      <w:contextualSpacing/>
    </w:pPr>
  </w:style>
  <w:style w:type="table" w:styleId="TableGrid">
    <w:name w:val="Table Grid"/>
    <w:basedOn w:val="TableNormal"/>
    <w:uiPriority w:val="59"/>
    <w:rsid w:val="00F2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21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219F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219F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219F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AF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5A"/>
    <w:rPr>
      <w:rFonts w:ascii="Tahoma" w:hAnsi="Tahoma" w:cs="Tahoma"/>
      <w:sz w:val="16"/>
      <w:szCs w:val="16"/>
    </w:rPr>
  </w:style>
  <w:style w:type="character" w:styleId="Hyperlink">
    <w:name w:val="Hyperlink"/>
    <w:basedOn w:val="DefaultParagraphFont"/>
    <w:uiPriority w:val="99"/>
    <w:unhideWhenUsed/>
    <w:rsid w:val="008940FB"/>
    <w:rPr>
      <w:color w:val="0000FF" w:themeColor="hyperlink"/>
      <w:u w:val="single"/>
    </w:rPr>
  </w:style>
  <w:style w:type="table" w:customStyle="1" w:styleId="TableGrid1">
    <w:name w:val="Table Grid1"/>
    <w:basedOn w:val="TableNormal"/>
    <w:next w:val="TableGrid"/>
    <w:uiPriority w:val="59"/>
    <w:rsid w:val="008940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9430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3055"/>
    <w:rPr>
      <w:rFonts w:ascii="Calibri" w:hAnsi="Calibri"/>
      <w:szCs w:val="21"/>
    </w:rPr>
  </w:style>
  <w:style w:type="paragraph" w:customStyle="1" w:styleId="ColumnHeadings">
    <w:name w:val="Column Headings"/>
    <w:basedOn w:val="Normal"/>
    <w:qFormat/>
    <w:rsid w:val="00157215"/>
    <w:pPr>
      <w:spacing w:before="40" w:after="20" w:line="240" w:lineRule="auto"/>
      <w:jc w:val="center"/>
    </w:pPr>
    <w:rPr>
      <w:b/>
      <w:smallCaps/>
      <w:color w:val="FFFFFF" w:themeColor="background1"/>
    </w:rPr>
  </w:style>
  <w:style w:type="paragraph" w:styleId="Header">
    <w:name w:val="header"/>
    <w:basedOn w:val="Normal"/>
    <w:link w:val="HeaderChar"/>
    <w:uiPriority w:val="99"/>
    <w:unhideWhenUsed/>
    <w:rsid w:val="00BC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D"/>
  </w:style>
  <w:style w:type="paragraph" w:styleId="Footer">
    <w:name w:val="footer"/>
    <w:basedOn w:val="Normal"/>
    <w:link w:val="FooterChar"/>
    <w:uiPriority w:val="99"/>
    <w:unhideWhenUsed/>
    <w:rsid w:val="00BC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D"/>
  </w:style>
  <w:style w:type="character" w:styleId="FollowedHyperlink">
    <w:name w:val="FollowedHyperlink"/>
    <w:basedOn w:val="DefaultParagraphFont"/>
    <w:uiPriority w:val="99"/>
    <w:semiHidden/>
    <w:unhideWhenUsed/>
    <w:rsid w:val="00291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71">
      <w:bodyDiv w:val="1"/>
      <w:marLeft w:val="0"/>
      <w:marRight w:val="0"/>
      <w:marTop w:val="0"/>
      <w:marBottom w:val="0"/>
      <w:divBdr>
        <w:top w:val="none" w:sz="0" w:space="0" w:color="auto"/>
        <w:left w:val="none" w:sz="0" w:space="0" w:color="auto"/>
        <w:bottom w:val="none" w:sz="0" w:space="0" w:color="auto"/>
        <w:right w:val="none" w:sz="0" w:space="0" w:color="auto"/>
      </w:divBdr>
    </w:div>
    <w:div w:id="239876860">
      <w:bodyDiv w:val="1"/>
      <w:marLeft w:val="0"/>
      <w:marRight w:val="0"/>
      <w:marTop w:val="0"/>
      <w:marBottom w:val="0"/>
      <w:divBdr>
        <w:top w:val="none" w:sz="0" w:space="0" w:color="auto"/>
        <w:left w:val="none" w:sz="0" w:space="0" w:color="auto"/>
        <w:bottom w:val="none" w:sz="0" w:space="0" w:color="auto"/>
        <w:right w:val="none" w:sz="0" w:space="0" w:color="auto"/>
      </w:divBdr>
    </w:div>
    <w:div w:id="284972152">
      <w:bodyDiv w:val="1"/>
      <w:marLeft w:val="0"/>
      <w:marRight w:val="0"/>
      <w:marTop w:val="0"/>
      <w:marBottom w:val="0"/>
      <w:divBdr>
        <w:top w:val="none" w:sz="0" w:space="0" w:color="auto"/>
        <w:left w:val="none" w:sz="0" w:space="0" w:color="auto"/>
        <w:bottom w:val="none" w:sz="0" w:space="0" w:color="auto"/>
        <w:right w:val="none" w:sz="0" w:space="0" w:color="auto"/>
      </w:divBdr>
    </w:div>
    <w:div w:id="352614370">
      <w:bodyDiv w:val="1"/>
      <w:marLeft w:val="0"/>
      <w:marRight w:val="0"/>
      <w:marTop w:val="0"/>
      <w:marBottom w:val="0"/>
      <w:divBdr>
        <w:top w:val="none" w:sz="0" w:space="0" w:color="auto"/>
        <w:left w:val="none" w:sz="0" w:space="0" w:color="auto"/>
        <w:bottom w:val="none" w:sz="0" w:space="0" w:color="auto"/>
        <w:right w:val="none" w:sz="0" w:space="0" w:color="auto"/>
      </w:divBdr>
    </w:div>
    <w:div w:id="404451939">
      <w:bodyDiv w:val="1"/>
      <w:marLeft w:val="0"/>
      <w:marRight w:val="0"/>
      <w:marTop w:val="0"/>
      <w:marBottom w:val="0"/>
      <w:divBdr>
        <w:top w:val="none" w:sz="0" w:space="0" w:color="auto"/>
        <w:left w:val="none" w:sz="0" w:space="0" w:color="auto"/>
        <w:bottom w:val="none" w:sz="0" w:space="0" w:color="auto"/>
        <w:right w:val="none" w:sz="0" w:space="0" w:color="auto"/>
      </w:divBdr>
    </w:div>
    <w:div w:id="552690851">
      <w:bodyDiv w:val="1"/>
      <w:marLeft w:val="0"/>
      <w:marRight w:val="0"/>
      <w:marTop w:val="0"/>
      <w:marBottom w:val="0"/>
      <w:divBdr>
        <w:top w:val="none" w:sz="0" w:space="0" w:color="auto"/>
        <w:left w:val="none" w:sz="0" w:space="0" w:color="auto"/>
        <w:bottom w:val="none" w:sz="0" w:space="0" w:color="auto"/>
        <w:right w:val="none" w:sz="0" w:space="0" w:color="auto"/>
      </w:divBdr>
    </w:div>
    <w:div w:id="608045924">
      <w:bodyDiv w:val="1"/>
      <w:marLeft w:val="0"/>
      <w:marRight w:val="0"/>
      <w:marTop w:val="0"/>
      <w:marBottom w:val="0"/>
      <w:divBdr>
        <w:top w:val="none" w:sz="0" w:space="0" w:color="auto"/>
        <w:left w:val="none" w:sz="0" w:space="0" w:color="auto"/>
        <w:bottom w:val="none" w:sz="0" w:space="0" w:color="auto"/>
        <w:right w:val="none" w:sz="0" w:space="0" w:color="auto"/>
      </w:divBdr>
    </w:div>
    <w:div w:id="612591197">
      <w:bodyDiv w:val="1"/>
      <w:marLeft w:val="0"/>
      <w:marRight w:val="0"/>
      <w:marTop w:val="0"/>
      <w:marBottom w:val="0"/>
      <w:divBdr>
        <w:top w:val="none" w:sz="0" w:space="0" w:color="auto"/>
        <w:left w:val="none" w:sz="0" w:space="0" w:color="auto"/>
        <w:bottom w:val="none" w:sz="0" w:space="0" w:color="auto"/>
        <w:right w:val="none" w:sz="0" w:space="0" w:color="auto"/>
      </w:divBdr>
    </w:div>
    <w:div w:id="613902795">
      <w:bodyDiv w:val="1"/>
      <w:marLeft w:val="0"/>
      <w:marRight w:val="0"/>
      <w:marTop w:val="0"/>
      <w:marBottom w:val="0"/>
      <w:divBdr>
        <w:top w:val="none" w:sz="0" w:space="0" w:color="auto"/>
        <w:left w:val="none" w:sz="0" w:space="0" w:color="auto"/>
        <w:bottom w:val="none" w:sz="0" w:space="0" w:color="auto"/>
        <w:right w:val="none" w:sz="0" w:space="0" w:color="auto"/>
      </w:divBdr>
    </w:div>
    <w:div w:id="768625816">
      <w:bodyDiv w:val="1"/>
      <w:marLeft w:val="0"/>
      <w:marRight w:val="0"/>
      <w:marTop w:val="0"/>
      <w:marBottom w:val="0"/>
      <w:divBdr>
        <w:top w:val="none" w:sz="0" w:space="0" w:color="auto"/>
        <w:left w:val="none" w:sz="0" w:space="0" w:color="auto"/>
        <w:bottom w:val="none" w:sz="0" w:space="0" w:color="auto"/>
        <w:right w:val="none" w:sz="0" w:space="0" w:color="auto"/>
      </w:divBdr>
    </w:div>
    <w:div w:id="802432783">
      <w:bodyDiv w:val="1"/>
      <w:marLeft w:val="0"/>
      <w:marRight w:val="0"/>
      <w:marTop w:val="0"/>
      <w:marBottom w:val="0"/>
      <w:divBdr>
        <w:top w:val="none" w:sz="0" w:space="0" w:color="auto"/>
        <w:left w:val="none" w:sz="0" w:space="0" w:color="auto"/>
        <w:bottom w:val="none" w:sz="0" w:space="0" w:color="auto"/>
        <w:right w:val="none" w:sz="0" w:space="0" w:color="auto"/>
      </w:divBdr>
    </w:div>
    <w:div w:id="818619116">
      <w:bodyDiv w:val="1"/>
      <w:marLeft w:val="0"/>
      <w:marRight w:val="0"/>
      <w:marTop w:val="0"/>
      <w:marBottom w:val="0"/>
      <w:divBdr>
        <w:top w:val="none" w:sz="0" w:space="0" w:color="auto"/>
        <w:left w:val="none" w:sz="0" w:space="0" w:color="auto"/>
        <w:bottom w:val="none" w:sz="0" w:space="0" w:color="auto"/>
        <w:right w:val="none" w:sz="0" w:space="0" w:color="auto"/>
      </w:divBdr>
    </w:div>
    <w:div w:id="856381353">
      <w:bodyDiv w:val="1"/>
      <w:marLeft w:val="0"/>
      <w:marRight w:val="0"/>
      <w:marTop w:val="0"/>
      <w:marBottom w:val="0"/>
      <w:divBdr>
        <w:top w:val="none" w:sz="0" w:space="0" w:color="auto"/>
        <w:left w:val="none" w:sz="0" w:space="0" w:color="auto"/>
        <w:bottom w:val="none" w:sz="0" w:space="0" w:color="auto"/>
        <w:right w:val="none" w:sz="0" w:space="0" w:color="auto"/>
      </w:divBdr>
    </w:div>
    <w:div w:id="903835604">
      <w:bodyDiv w:val="1"/>
      <w:marLeft w:val="0"/>
      <w:marRight w:val="0"/>
      <w:marTop w:val="0"/>
      <w:marBottom w:val="0"/>
      <w:divBdr>
        <w:top w:val="none" w:sz="0" w:space="0" w:color="auto"/>
        <w:left w:val="none" w:sz="0" w:space="0" w:color="auto"/>
        <w:bottom w:val="none" w:sz="0" w:space="0" w:color="auto"/>
        <w:right w:val="none" w:sz="0" w:space="0" w:color="auto"/>
      </w:divBdr>
    </w:div>
    <w:div w:id="993609912">
      <w:bodyDiv w:val="1"/>
      <w:marLeft w:val="0"/>
      <w:marRight w:val="0"/>
      <w:marTop w:val="0"/>
      <w:marBottom w:val="0"/>
      <w:divBdr>
        <w:top w:val="none" w:sz="0" w:space="0" w:color="auto"/>
        <w:left w:val="none" w:sz="0" w:space="0" w:color="auto"/>
        <w:bottom w:val="none" w:sz="0" w:space="0" w:color="auto"/>
        <w:right w:val="none" w:sz="0" w:space="0" w:color="auto"/>
      </w:divBdr>
    </w:div>
    <w:div w:id="1471241904">
      <w:bodyDiv w:val="1"/>
      <w:marLeft w:val="0"/>
      <w:marRight w:val="0"/>
      <w:marTop w:val="0"/>
      <w:marBottom w:val="0"/>
      <w:divBdr>
        <w:top w:val="none" w:sz="0" w:space="0" w:color="auto"/>
        <w:left w:val="none" w:sz="0" w:space="0" w:color="auto"/>
        <w:bottom w:val="none" w:sz="0" w:space="0" w:color="auto"/>
        <w:right w:val="none" w:sz="0" w:space="0" w:color="auto"/>
      </w:divBdr>
    </w:div>
    <w:div w:id="1511212521">
      <w:bodyDiv w:val="1"/>
      <w:marLeft w:val="0"/>
      <w:marRight w:val="0"/>
      <w:marTop w:val="0"/>
      <w:marBottom w:val="0"/>
      <w:divBdr>
        <w:top w:val="none" w:sz="0" w:space="0" w:color="auto"/>
        <w:left w:val="none" w:sz="0" w:space="0" w:color="auto"/>
        <w:bottom w:val="none" w:sz="0" w:space="0" w:color="auto"/>
        <w:right w:val="none" w:sz="0" w:space="0" w:color="auto"/>
      </w:divBdr>
    </w:div>
    <w:div w:id="1793359491">
      <w:bodyDiv w:val="1"/>
      <w:marLeft w:val="0"/>
      <w:marRight w:val="0"/>
      <w:marTop w:val="0"/>
      <w:marBottom w:val="0"/>
      <w:divBdr>
        <w:top w:val="none" w:sz="0" w:space="0" w:color="auto"/>
        <w:left w:val="none" w:sz="0" w:space="0" w:color="auto"/>
        <w:bottom w:val="none" w:sz="0" w:space="0" w:color="auto"/>
        <w:right w:val="none" w:sz="0" w:space="0" w:color="auto"/>
      </w:divBdr>
    </w:div>
    <w:div w:id="1878541314">
      <w:bodyDiv w:val="1"/>
      <w:marLeft w:val="0"/>
      <w:marRight w:val="0"/>
      <w:marTop w:val="0"/>
      <w:marBottom w:val="0"/>
      <w:divBdr>
        <w:top w:val="none" w:sz="0" w:space="0" w:color="auto"/>
        <w:left w:val="none" w:sz="0" w:space="0" w:color="auto"/>
        <w:bottom w:val="none" w:sz="0" w:space="0" w:color="auto"/>
        <w:right w:val="none" w:sz="0" w:space="0" w:color="auto"/>
      </w:divBdr>
    </w:div>
    <w:div w:id="1939868201">
      <w:bodyDiv w:val="1"/>
      <w:marLeft w:val="0"/>
      <w:marRight w:val="0"/>
      <w:marTop w:val="0"/>
      <w:marBottom w:val="0"/>
      <w:divBdr>
        <w:top w:val="none" w:sz="0" w:space="0" w:color="auto"/>
        <w:left w:val="none" w:sz="0" w:space="0" w:color="auto"/>
        <w:bottom w:val="none" w:sz="0" w:space="0" w:color="auto"/>
        <w:right w:val="none" w:sz="0" w:space="0" w:color="auto"/>
      </w:divBdr>
    </w:div>
    <w:div w:id="1956597117">
      <w:bodyDiv w:val="1"/>
      <w:marLeft w:val="0"/>
      <w:marRight w:val="0"/>
      <w:marTop w:val="0"/>
      <w:marBottom w:val="0"/>
      <w:divBdr>
        <w:top w:val="none" w:sz="0" w:space="0" w:color="auto"/>
        <w:left w:val="none" w:sz="0" w:space="0" w:color="auto"/>
        <w:bottom w:val="none" w:sz="0" w:space="0" w:color="auto"/>
        <w:right w:val="none" w:sz="0" w:space="0" w:color="auto"/>
      </w:divBdr>
    </w:div>
    <w:div w:id="21236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iz_comer\Documents\AGA\CEC%20Meetings\www.agacgfm.org\indian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EFF1-B96B-4981-8C99-ABF9D900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 LIZ CIV DFAS</dc:creator>
  <cp:lastModifiedBy>Lynch, Stevie R CIV DFAS JBK (US)</cp:lastModifiedBy>
  <cp:revision>6</cp:revision>
  <cp:lastPrinted>2016-12-21T19:01:00Z</cp:lastPrinted>
  <dcterms:created xsi:type="dcterms:W3CDTF">2019-07-15T17:34:00Z</dcterms:created>
  <dcterms:modified xsi:type="dcterms:W3CDTF">2019-07-15T18:20:00Z</dcterms:modified>
</cp:coreProperties>
</file>